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282DE327" w:rsidR="00312B33" w:rsidRDefault="00196079" w:rsidP="00196079">
      <w:pPr>
        <w:ind w:right="-61"/>
        <w:jc w:val="center"/>
      </w:pPr>
      <w:r>
        <w:t xml:space="preserve">                                                                                                                                  Holy Cross Primary School</w:t>
      </w:r>
    </w:p>
    <w:p w14:paraId="03D8E659" w14:textId="57CFCDC6" w:rsidR="00CA0329" w:rsidRDefault="00196079" w:rsidP="00312B33">
      <w:pPr>
        <w:ind w:right="-61"/>
      </w:pPr>
      <w:r>
        <w:rPr>
          <w:noProof/>
          <w:lang w:eastAsia="en-GB"/>
        </w:rPr>
        <w:drawing>
          <wp:anchor distT="0" distB="0" distL="114300" distR="114300" simplePos="0" relativeHeight="251658240" behindDoc="0" locked="0" layoutInCell="1" allowOverlap="1" wp14:anchorId="2A40041B" wp14:editId="6C4E64B0">
            <wp:simplePos x="0" y="0"/>
            <wp:positionH relativeFrom="column">
              <wp:posOffset>5837002</wp:posOffset>
            </wp:positionH>
            <wp:positionV relativeFrom="paragraph">
              <wp:posOffset>51824</wp:posOffset>
            </wp:positionV>
            <wp:extent cx="578136" cy="845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cross badge.gif"/>
                    <pic:cNvPicPr/>
                  </pic:nvPicPr>
                  <pic:blipFill>
                    <a:blip r:embed="rId9">
                      <a:extLst>
                        <a:ext uri="{28A0092B-C50C-407E-A947-70E740481C1C}">
                          <a14:useLocalDpi xmlns:a14="http://schemas.microsoft.com/office/drawing/2010/main" val="0"/>
                        </a:ext>
                      </a:extLst>
                    </a:blip>
                    <a:stretch>
                      <a:fillRect/>
                    </a:stretch>
                  </pic:blipFill>
                  <pic:spPr>
                    <a:xfrm>
                      <a:off x="0" y="0"/>
                      <a:ext cx="578136" cy="845483"/>
                    </a:xfrm>
                    <a:prstGeom prst="rect">
                      <a:avLst/>
                    </a:prstGeom>
                  </pic:spPr>
                </pic:pic>
              </a:graphicData>
            </a:graphic>
            <wp14:sizeRelH relativeFrom="page">
              <wp14:pctWidth>0</wp14:pctWidth>
            </wp14:sizeRelH>
            <wp14:sizeRelV relativeFrom="page">
              <wp14:pctHeight>0</wp14:pctHeight>
            </wp14:sizeRelV>
          </wp:anchor>
        </w:drawing>
      </w: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2A70B9"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092BCF">
            <w:pPr>
              <w:tabs>
                <w:tab w:val="left" w:pos="1600"/>
              </w:tabs>
              <w:ind w:left="270" w:hanging="270"/>
              <w:jc w:val="both"/>
              <w:rPr>
                <w:rFonts w:cs="Arial"/>
              </w:rPr>
            </w:pPr>
          </w:p>
        </w:tc>
        <w:tc>
          <w:tcPr>
            <w:tcW w:w="9736" w:type="dxa"/>
            <w:tcBorders>
              <w:left w:val="single" w:sz="2" w:space="0" w:color="auto"/>
              <w:bottom w:val="single" w:sz="2" w:space="0" w:color="auto"/>
              <w:right w:val="single" w:sz="2" w:space="0" w:color="auto"/>
            </w:tcBorders>
          </w:tcPr>
          <w:p w14:paraId="26D4C54E" w14:textId="2D740093" w:rsidR="00533B17" w:rsidRPr="002A70B9" w:rsidRDefault="00825A27" w:rsidP="00092BCF">
            <w:pPr>
              <w:tabs>
                <w:tab w:val="left" w:pos="1600"/>
              </w:tabs>
              <w:jc w:val="both"/>
              <w:rPr>
                <w:rFonts w:asciiTheme="minorBidi" w:hAnsiTheme="minorBidi" w:cstheme="minorBidi"/>
              </w:rPr>
            </w:pPr>
            <w:r>
              <w:rPr>
                <w:rFonts w:asciiTheme="minorBidi" w:hAnsiTheme="minorBidi" w:cstheme="minorBidi"/>
              </w:rPr>
              <w:t>Over the course of 2016/17:</w:t>
            </w:r>
          </w:p>
          <w:p w14:paraId="7DD42692" w14:textId="77777777" w:rsidR="00196079" w:rsidRPr="002A70B9" w:rsidRDefault="00196079" w:rsidP="00092BCF">
            <w:pPr>
              <w:tabs>
                <w:tab w:val="left" w:pos="1600"/>
              </w:tabs>
              <w:jc w:val="both"/>
              <w:rPr>
                <w:rFonts w:asciiTheme="minorBidi" w:hAnsiTheme="minorBidi" w:cstheme="minorBidi"/>
              </w:rPr>
            </w:pPr>
          </w:p>
          <w:p w14:paraId="072D4CBD" w14:textId="2234EE99" w:rsidR="00825A27" w:rsidRDefault="00825A27" w:rsidP="00092BCF">
            <w:pPr>
              <w:pStyle w:val="Header"/>
              <w:numPr>
                <w:ilvl w:val="0"/>
                <w:numId w:val="19"/>
              </w:numPr>
              <w:tabs>
                <w:tab w:val="clear" w:pos="4320"/>
                <w:tab w:val="clear" w:pos="8640"/>
              </w:tabs>
              <w:jc w:val="both"/>
              <w:rPr>
                <w:rFonts w:asciiTheme="minorBidi" w:hAnsiTheme="minorBidi" w:cstheme="minorBidi"/>
              </w:rPr>
            </w:pPr>
            <w:r w:rsidRPr="002A70B9">
              <w:rPr>
                <w:rFonts w:asciiTheme="minorBidi" w:hAnsiTheme="minorBidi" w:cstheme="minorBidi"/>
              </w:rPr>
              <w:t xml:space="preserve">The school was recognised with the Primary Science Quality Mark (PQSM) Gold Award for the quality of Sciences provision and STEM progress and achievements </w:t>
            </w:r>
            <w:r w:rsidR="00092BCF">
              <w:rPr>
                <w:rFonts w:asciiTheme="minorBidi" w:hAnsiTheme="minorBidi" w:cstheme="minorBidi"/>
              </w:rPr>
              <w:t>and was achieved within a year</w:t>
            </w:r>
            <w:r w:rsidRPr="002A70B9">
              <w:rPr>
                <w:rFonts w:asciiTheme="minorBidi" w:hAnsiTheme="minorBidi" w:cstheme="minorBidi"/>
              </w:rPr>
              <w:t>.</w:t>
            </w:r>
            <w:r>
              <w:rPr>
                <w:rFonts w:asciiTheme="minorBidi" w:hAnsiTheme="minorBidi" w:cstheme="minorBidi"/>
              </w:rPr>
              <w:t xml:space="preserve">  </w:t>
            </w:r>
          </w:p>
          <w:p w14:paraId="0ABBB3A1" w14:textId="58ACC0E5" w:rsidR="00092BCF" w:rsidRPr="00573715" w:rsidRDefault="00092BCF" w:rsidP="00092BCF">
            <w:pPr>
              <w:pStyle w:val="Header"/>
              <w:numPr>
                <w:ilvl w:val="0"/>
                <w:numId w:val="19"/>
              </w:numPr>
              <w:tabs>
                <w:tab w:val="clear" w:pos="4320"/>
                <w:tab w:val="clear" w:pos="8640"/>
              </w:tabs>
              <w:jc w:val="both"/>
              <w:rPr>
                <w:rFonts w:asciiTheme="minorBidi" w:hAnsiTheme="minorBidi" w:cstheme="minorBidi"/>
              </w:rPr>
            </w:pPr>
            <w:r w:rsidRPr="00573715">
              <w:rPr>
                <w:rFonts w:asciiTheme="minorBidi" w:hAnsiTheme="minorBidi" w:cstheme="minorBidi"/>
              </w:rPr>
              <w:t xml:space="preserve">Senior school pupils achieved the Scottish Engineering Leaders Award, with </w:t>
            </w:r>
            <w:r w:rsidR="00573715" w:rsidRPr="00573715">
              <w:rPr>
                <w:rFonts w:asciiTheme="minorBidi" w:hAnsiTheme="minorBidi" w:cstheme="minorBidi"/>
              </w:rPr>
              <w:t xml:space="preserve">some </w:t>
            </w:r>
            <w:r w:rsidRPr="00573715">
              <w:rPr>
                <w:rFonts w:asciiTheme="minorBidi" w:hAnsiTheme="minorBidi" w:cstheme="minorBidi"/>
              </w:rPr>
              <w:t>achieving a merit or distinction.</w:t>
            </w:r>
          </w:p>
          <w:p w14:paraId="3C0C0C78" w14:textId="6FE5B624" w:rsidR="00E150E8" w:rsidRPr="002A70B9" w:rsidRDefault="00E150E8" w:rsidP="00092BCF">
            <w:pPr>
              <w:pStyle w:val="Header"/>
              <w:numPr>
                <w:ilvl w:val="0"/>
                <w:numId w:val="19"/>
              </w:numPr>
              <w:tabs>
                <w:tab w:val="clear" w:pos="4320"/>
                <w:tab w:val="clear" w:pos="8640"/>
              </w:tabs>
              <w:jc w:val="both"/>
              <w:rPr>
                <w:rFonts w:asciiTheme="minorBidi" w:hAnsiTheme="minorBidi" w:cstheme="minorBidi"/>
              </w:rPr>
            </w:pPr>
            <w:r w:rsidRPr="002A70B9">
              <w:rPr>
                <w:rFonts w:asciiTheme="minorBidi" w:hAnsiTheme="minorBidi" w:cstheme="minorBidi"/>
              </w:rPr>
              <w:t xml:space="preserve">Children were given opportunities to achieve in a wide variety of settings within school and outwith by taking part in local and national events.  </w:t>
            </w:r>
          </w:p>
          <w:p w14:paraId="75C50367" w14:textId="441F959E" w:rsidR="00A42722" w:rsidRPr="002A70B9" w:rsidRDefault="00A42722" w:rsidP="00092BCF">
            <w:pPr>
              <w:pStyle w:val="Header"/>
              <w:numPr>
                <w:ilvl w:val="0"/>
                <w:numId w:val="19"/>
              </w:numPr>
              <w:tabs>
                <w:tab w:val="clear" w:pos="4320"/>
                <w:tab w:val="clear" w:pos="8640"/>
              </w:tabs>
              <w:jc w:val="both"/>
              <w:rPr>
                <w:rFonts w:asciiTheme="minorBidi" w:hAnsiTheme="minorBidi" w:cstheme="minorBidi"/>
              </w:rPr>
            </w:pPr>
            <w:r w:rsidRPr="002A70B9">
              <w:rPr>
                <w:rFonts w:asciiTheme="minorBidi" w:hAnsiTheme="minorBidi" w:cstheme="minorBidi"/>
              </w:rPr>
              <w:t xml:space="preserve">This session saw the </w:t>
            </w:r>
            <w:r w:rsidR="00092BCF" w:rsidRPr="002A70B9">
              <w:rPr>
                <w:rFonts w:asciiTheme="minorBidi" w:hAnsiTheme="minorBidi" w:cstheme="minorBidi"/>
              </w:rPr>
              <w:t>inaugural</w:t>
            </w:r>
            <w:r w:rsidRPr="002A70B9">
              <w:rPr>
                <w:rFonts w:asciiTheme="minorBidi" w:hAnsiTheme="minorBidi" w:cstheme="minorBidi"/>
              </w:rPr>
              <w:t xml:space="preserve"> winners of the </w:t>
            </w:r>
            <w:proofErr w:type="spellStart"/>
            <w:r w:rsidRPr="002A70B9">
              <w:rPr>
                <w:rFonts w:asciiTheme="minorBidi" w:hAnsiTheme="minorBidi" w:cstheme="minorBidi"/>
              </w:rPr>
              <w:t>Curamus</w:t>
            </w:r>
            <w:proofErr w:type="spellEnd"/>
            <w:r w:rsidRPr="002A70B9">
              <w:rPr>
                <w:rFonts w:asciiTheme="minorBidi" w:hAnsiTheme="minorBidi" w:cstheme="minorBidi"/>
              </w:rPr>
              <w:t xml:space="preserve"> Cup; an award for children who em</w:t>
            </w:r>
            <w:r w:rsidR="00825A27">
              <w:rPr>
                <w:rFonts w:asciiTheme="minorBidi" w:hAnsiTheme="minorBidi" w:cstheme="minorBidi"/>
              </w:rPr>
              <w:t>body the school motto ‘</w:t>
            </w:r>
            <w:proofErr w:type="spellStart"/>
            <w:r w:rsidR="00825A27">
              <w:rPr>
                <w:rFonts w:asciiTheme="minorBidi" w:hAnsiTheme="minorBidi" w:cstheme="minorBidi"/>
              </w:rPr>
              <w:t>Curamus</w:t>
            </w:r>
            <w:proofErr w:type="spellEnd"/>
            <w:r w:rsidR="00825A27">
              <w:rPr>
                <w:rFonts w:asciiTheme="minorBidi" w:hAnsiTheme="minorBidi" w:cstheme="minorBidi"/>
              </w:rPr>
              <w:t>’.</w:t>
            </w:r>
          </w:p>
          <w:p w14:paraId="4D6BC56B" w14:textId="32708E46" w:rsidR="00A42722" w:rsidRPr="002A70B9" w:rsidRDefault="00E150E8" w:rsidP="00092BCF">
            <w:pPr>
              <w:pStyle w:val="Header"/>
              <w:numPr>
                <w:ilvl w:val="0"/>
                <w:numId w:val="19"/>
              </w:numPr>
              <w:tabs>
                <w:tab w:val="clear" w:pos="4320"/>
                <w:tab w:val="clear" w:pos="8640"/>
              </w:tabs>
              <w:jc w:val="both"/>
              <w:rPr>
                <w:rFonts w:asciiTheme="minorBidi" w:hAnsiTheme="minorBidi" w:cstheme="minorBidi"/>
              </w:rPr>
            </w:pPr>
            <w:r w:rsidRPr="002A70B9">
              <w:rPr>
                <w:rFonts w:asciiTheme="minorBidi" w:hAnsiTheme="minorBidi" w:cstheme="minorBidi"/>
              </w:rPr>
              <w:t>Primary 7 pupils won first place at the Holyrood Public Speaking Competition.</w:t>
            </w:r>
            <w:r w:rsidR="00803137" w:rsidRPr="002A70B9">
              <w:rPr>
                <w:rFonts w:asciiTheme="minorBidi" w:hAnsiTheme="minorBidi" w:cstheme="minorBidi"/>
              </w:rPr>
              <w:t xml:space="preserve">  </w:t>
            </w:r>
          </w:p>
          <w:p w14:paraId="3F7A51CE" w14:textId="379237A0" w:rsidR="00A42722" w:rsidRPr="002A70B9" w:rsidRDefault="00825A27" w:rsidP="00092BCF">
            <w:pPr>
              <w:pStyle w:val="Header"/>
              <w:numPr>
                <w:ilvl w:val="0"/>
                <w:numId w:val="19"/>
              </w:numPr>
              <w:tabs>
                <w:tab w:val="clear" w:pos="4320"/>
                <w:tab w:val="clear" w:pos="8640"/>
              </w:tabs>
              <w:jc w:val="both"/>
              <w:rPr>
                <w:rFonts w:asciiTheme="minorBidi" w:hAnsiTheme="minorBidi" w:cstheme="minorBidi"/>
              </w:rPr>
            </w:pPr>
            <w:r>
              <w:rPr>
                <w:rFonts w:asciiTheme="minorBidi" w:hAnsiTheme="minorBidi" w:cstheme="minorBidi"/>
              </w:rPr>
              <w:t>Senior</w:t>
            </w:r>
            <w:r w:rsidR="00E150E8" w:rsidRPr="002A70B9">
              <w:rPr>
                <w:rFonts w:asciiTheme="minorBidi" w:hAnsiTheme="minorBidi" w:cstheme="minorBidi"/>
              </w:rPr>
              <w:t xml:space="preserve"> pupils achieved</w:t>
            </w:r>
            <w:r w:rsidR="00B80D08" w:rsidRPr="002A70B9">
              <w:rPr>
                <w:rFonts w:asciiTheme="minorBidi" w:hAnsiTheme="minorBidi" w:cstheme="minorBidi"/>
              </w:rPr>
              <w:t xml:space="preserve"> silver and bronze awards in</w:t>
            </w:r>
            <w:r w:rsidR="00E150E8" w:rsidRPr="002A70B9">
              <w:rPr>
                <w:rFonts w:asciiTheme="minorBidi" w:hAnsiTheme="minorBidi" w:cstheme="minorBidi"/>
              </w:rPr>
              <w:t xml:space="preserve"> the Scottish Mathematical Challenge.</w:t>
            </w:r>
            <w:r w:rsidR="00B80D08" w:rsidRPr="002A70B9">
              <w:rPr>
                <w:rFonts w:asciiTheme="minorBidi" w:hAnsiTheme="minorBidi" w:cstheme="minorBidi"/>
              </w:rPr>
              <w:t xml:space="preserve"> </w:t>
            </w:r>
          </w:p>
          <w:p w14:paraId="0B18308F" w14:textId="299ACAB4" w:rsidR="00A42722" w:rsidRPr="00D56D59" w:rsidRDefault="00A62F21" w:rsidP="00092BCF">
            <w:pPr>
              <w:pStyle w:val="Header"/>
              <w:numPr>
                <w:ilvl w:val="0"/>
                <w:numId w:val="19"/>
              </w:numPr>
              <w:tabs>
                <w:tab w:val="clear" w:pos="4320"/>
                <w:tab w:val="clear" w:pos="8640"/>
              </w:tabs>
              <w:jc w:val="both"/>
              <w:rPr>
                <w:rFonts w:asciiTheme="minorBidi" w:hAnsiTheme="minorBidi" w:cstheme="minorBidi"/>
              </w:rPr>
            </w:pPr>
            <w:r w:rsidRPr="00D56D59">
              <w:rPr>
                <w:rFonts w:asciiTheme="minorBidi" w:hAnsiTheme="minorBidi" w:cstheme="minorBidi"/>
              </w:rPr>
              <w:t xml:space="preserve">Pupils across the school participated in several dance and sport competitions.  Success was achieved in, </w:t>
            </w:r>
            <w:r w:rsidR="00D56D59" w:rsidRPr="00D56D59">
              <w:rPr>
                <w:rFonts w:asciiTheme="minorBidi" w:hAnsiTheme="minorBidi" w:cstheme="minorBidi"/>
              </w:rPr>
              <w:t>street dance</w:t>
            </w:r>
            <w:r w:rsidRPr="00D56D59">
              <w:rPr>
                <w:rFonts w:asciiTheme="minorBidi" w:hAnsiTheme="minorBidi" w:cstheme="minorBidi"/>
              </w:rPr>
              <w:t xml:space="preserve">, </w:t>
            </w:r>
            <w:r w:rsidR="001F02EA">
              <w:rPr>
                <w:rFonts w:asciiTheme="minorBidi" w:hAnsiTheme="minorBidi" w:cstheme="minorBidi"/>
              </w:rPr>
              <w:t>Scottish country d</w:t>
            </w:r>
            <w:r w:rsidR="004767D7" w:rsidRPr="00D56D59">
              <w:rPr>
                <w:rFonts w:asciiTheme="minorBidi" w:hAnsiTheme="minorBidi" w:cstheme="minorBidi"/>
              </w:rPr>
              <w:t xml:space="preserve">ance, </w:t>
            </w:r>
            <w:r w:rsidRPr="00D56D59">
              <w:rPr>
                <w:rFonts w:asciiTheme="minorBidi" w:hAnsiTheme="minorBidi" w:cstheme="minorBidi"/>
              </w:rPr>
              <w:t>gymnastics, athletics</w:t>
            </w:r>
            <w:r w:rsidR="00D56D59" w:rsidRPr="00D56D59">
              <w:rPr>
                <w:rFonts w:asciiTheme="minorBidi" w:hAnsiTheme="minorBidi" w:cstheme="minorBidi"/>
              </w:rPr>
              <w:t>, tennis and badminton</w:t>
            </w:r>
            <w:r w:rsidR="00D56D59">
              <w:rPr>
                <w:rFonts w:asciiTheme="minorBidi" w:hAnsiTheme="minorBidi" w:cstheme="minorBidi"/>
              </w:rPr>
              <w:t>.</w:t>
            </w:r>
          </w:p>
          <w:p w14:paraId="77C2D7B1" w14:textId="3A0B8B95" w:rsidR="00E150E8" w:rsidRPr="002A70B9" w:rsidRDefault="00B80D08" w:rsidP="00092BCF">
            <w:pPr>
              <w:pStyle w:val="Header"/>
              <w:numPr>
                <w:ilvl w:val="0"/>
                <w:numId w:val="19"/>
              </w:numPr>
              <w:tabs>
                <w:tab w:val="clear" w:pos="4320"/>
                <w:tab w:val="clear" w:pos="8640"/>
              </w:tabs>
              <w:jc w:val="both"/>
              <w:rPr>
                <w:rFonts w:asciiTheme="minorBidi" w:hAnsiTheme="minorBidi" w:cstheme="minorBidi"/>
              </w:rPr>
            </w:pPr>
            <w:r w:rsidRPr="002A70B9">
              <w:rPr>
                <w:rFonts w:asciiTheme="minorBidi" w:hAnsiTheme="minorBidi" w:cstheme="minorBidi"/>
              </w:rPr>
              <w:t xml:space="preserve">Our Primary 6 pupils had the opportunity to achieve success in swimming. </w:t>
            </w:r>
          </w:p>
          <w:p w14:paraId="695BAB40" w14:textId="77777777" w:rsidR="00A42722" w:rsidRPr="002A70B9" w:rsidRDefault="00A42722" w:rsidP="00092BCF">
            <w:pPr>
              <w:pStyle w:val="Header"/>
              <w:numPr>
                <w:ilvl w:val="0"/>
                <w:numId w:val="19"/>
              </w:numPr>
              <w:tabs>
                <w:tab w:val="clear" w:pos="4320"/>
                <w:tab w:val="clear" w:pos="8640"/>
              </w:tabs>
              <w:jc w:val="both"/>
              <w:rPr>
                <w:rFonts w:asciiTheme="minorBidi" w:hAnsiTheme="minorBidi" w:cstheme="minorBidi"/>
              </w:rPr>
            </w:pPr>
            <w:r w:rsidRPr="002A70B9">
              <w:rPr>
                <w:rFonts w:asciiTheme="minorBidi" w:hAnsiTheme="minorBidi" w:cstheme="minorBidi"/>
              </w:rPr>
              <w:t>Our Primary 6 pupils</w:t>
            </w:r>
            <w:r w:rsidR="00E150E8" w:rsidRPr="002A70B9">
              <w:rPr>
                <w:rFonts w:asciiTheme="minorBidi" w:hAnsiTheme="minorBidi" w:cstheme="minorBidi"/>
              </w:rPr>
              <w:t xml:space="preserve"> achieved third place in the Glasgow Euro-Quiz.  </w:t>
            </w:r>
          </w:p>
          <w:p w14:paraId="07F48C70" w14:textId="77777777" w:rsidR="00573715" w:rsidRDefault="00FD0071" w:rsidP="00573715">
            <w:pPr>
              <w:pStyle w:val="Header"/>
              <w:numPr>
                <w:ilvl w:val="0"/>
                <w:numId w:val="19"/>
              </w:numPr>
              <w:tabs>
                <w:tab w:val="clear" w:pos="4320"/>
                <w:tab w:val="clear" w:pos="8640"/>
              </w:tabs>
              <w:jc w:val="both"/>
              <w:rPr>
                <w:rFonts w:asciiTheme="minorBidi" w:hAnsiTheme="minorBidi" w:cstheme="minorBidi"/>
              </w:rPr>
            </w:pPr>
            <w:r>
              <w:rPr>
                <w:rFonts w:asciiTheme="minorBidi" w:hAnsiTheme="minorBidi" w:cstheme="minorBidi"/>
              </w:rPr>
              <w:t>All pupils took part in a whole school production, featuring music and dance from the past 25 years.</w:t>
            </w:r>
          </w:p>
          <w:p w14:paraId="3D91F1FE" w14:textId="7D06571F" w:rsidR="00E150E8" w:rsidRPr="00573715" w:rsidRDefault="00573715" w:rsidP="00573715">
            <w:pPr>
              <w:pStyle w:val="Header"/>
              <w:numPr>
                <w:ilvl w:val="0"/>
                <w:numId w:val="19"/>
              </w:numPr>
              <w:tabs>
                <w:tab w:val="clear" w:pos="4320"/>
                <w:tab w:val="clear" w:pos="8640"/>
              </w:tabs>
              <w:jc w:val="both"/>
              <w:rPr>
                <w:rFonts w:asciiTheme="minorBidi" w:hAnsiTheme="minorBidi" w:cstheme="minorBidi"/>
              </w:rPr>
            </w:pPr>
            <w:r>
              <w:rPr>
                <w:rFonts w:asciiTheme="minorBidi" w:hAnsiTheme="minorBidi" w:cstheme="minorBidi"/>
              </w:rPr>
              <w:t>Almost a quarter of</w:t>
            </w:r>
            <w:bookmarkStart w:id="0" w:name="_GoBack"/>
            <w:bookmarkEnd w:id="0"/>
            <w:r w:rsidR="00FD0071" w:rsidRPr="00573715">
              <w:rPr>
                <w:rFonts w:asciiTheme="minorBidi" w:hAnsiTheme="minorBidi" w:cstheme="minorBidi"/>
              </w:rPr>
              <w:t xml:space="preserve"> </w:t>
            </w:r>
            <w:r w:rsidR="008C6F65" w:rsidRPr="00573715">
              <w:rPr>
                <w:rFonts w:asciiTheme="minorBidi" w:hAnsiTheme="minorBidi" w:cstheme="minorBidi"/>
              </w:rPr>
              <w:t>Primary 3 – 7</w:t>
            </w:r>
            <w:r w:rsidR="002A5306" w:rsidRPr="00573715">
              <w:rPr>
                <w:rFonts w:asciiTheme="minorBidi" w:hAnsiTheme="minorBidi" w:cstheme="minorBidi"/>
              </w:rPr>
              <w:t xml:space="preserve"> pupils attend</w:t>
            </w:r>
            <w:r w:rsidR="00092BCF" w:rsidRPr="00573715">
              <w:rPr>
                <w:rFonts w:asciiTheme="minorBidi" w:hAnsiTheme="minorBidi" w:cstheme="minorBidi"/>
              </w:rPr>
              <w:t>ed</w:t>
            </w:r>
            <w:r w:rsidR="002A5306" w:rsidRPr="00573715">
              <w:rPr>
                <w:rFonts w:asciiTheme="minorBidi" w:hAnsiTheme="minorBidi" w:cstheme="minorBidi"/>
              </w:rPr>
              <w:t xml:space="preserve"> Big Noise after school clubs.</w:t>
            </w:r>
          </w:p>
          <w:p w14:paraId="755AD05B" w14:textId="5142288C" w:rsidR="002A5306" w:rsidRPr="002A70B9" w:rsidRDefault="002A5306" w:rsidP="00092BCF">
            <w:pPr>
              <w:pStyle w:val="Header"/>
              <w:numPr>
                <w:ilvl w:val="0"/>
                <w:numId w:val="19"/>
              </w:numPr>
              <w:tabs>
                <w:tab w:val="clear" w:pos="4320"/>
                <w:tab w:val="clear" w:pos="8640"/>
              </w:tabs>
              <w:jc w:val="both"/>
              <w:rPr>
                <w:rFonts w:asciiTheme="minorBidi" w:hAnsiTheme="minorBidi" w:cstheme="minorBidi"/>
              </w:rPr>
            </w:pPr>
            <w:r w:rsidRPr="002A70B9">
              <w:rPr>
                <w:rFonts w:asciiTheme="minorBidi" w:hAnsiTheme="minorBidi" w:cstheme="minorBidi"/>
              </w:rPr>
              <w:t>A range of after school clubs were provided including</w:t>
            </w:r>
            <w:r w:rsidR="00864A53" w:rsidRPr="002A70B9">
              <w:rPr>
                <w:rFonts w:asciiTheme="minorBidi" w:hAnsiTheme="minorBidi" w:cstheme="minorBidi"/>
              </w:rPr>
              <w:t xml:space="preserve">: dance, gymnastics, </w:t>
            </w:r>
            <w:r w:rsidR="00FD0071">
              <w:rPr>
                <w:rFonts w:asciiTheme="minorBidi" w:hAnsiTheme="minorBidi" w:cstheme="minorBidi"/>
              </w:rPr>
              <w:t xml:space="preserve">athletics, </w:t>
            </w:r>
            <w:r w:rsidR="00864A53" w:rsidRPr="002A70B9">
              <w:rPr>
                <w:rFonts w:asciiTheme="minorBidi" w:hAnsiTheme="minorBidi" w:cstheme="minorBidi"/>
              </w:rPr>
              <w:t xml:space="preserve">badminton and </w:t>
            </w:r>
            <w:r w:rsidRPr="002A70B9">
              <w:rPr>
                <w:rFonts w:asciiTheme="minorBidi" w:hAnsiTheme="minorBidi" w:cstheme="minorBidi"/>
              </w:rPr>
              <w:t>netball</w:t>
            </w:r>
            <w:r w:rsidR="00FD0071">
              <w:rPr>
                <w:rFonts w:asciiTheme="minorBidi" w:hAnsiTheme="minorBidi" w:cstheme="minorBidi"/>
              </w:rPr>
              <w:t>.</w:t>
            </w:r>
          </w:p>
          <w:p w14:paraId="2DCE89E9" w14:textId="24A61D5A" w:rsidR="00864A53" w:rsidRDefault="00864A53" w:rsidP="00092BCF">
            <w:pPr>
              <w:pStyle w:val="Header"/>
              <w:numPr>
                <w:ilvl w:val="0"/>
                <w:numId w:val="19"/>
              </w:numPr>
              <w:tabs>
                <w:tab w:val="clear" w:pos="4320"/>
                <w:tab w:val="clear" w:pos="8640"/>
              </w:tabs>
              <w:jc w:val="both"/>
              <w:rPr>
                <w:rFonts w:asciiTheme="minorBidi" w:hAnsiTheme="minorBidi" w:cstheme="minorBidi"/>
              </w:rPr>
            </w:pPr>
            <w:r w:rsidRPr="002A70B9">
              <w:rPr>
                <w:rFonts w:asciiTheme="minorBidi" w:hAnsiTheme="minorBidi" w:cstheme="minorBidi"/>
              </w:rPr>
              <w:t>Primary 7 pupils were supported in their transition to Secondary School through Bridging the Gap and their achievements celebrated at the Bridging the Gap Award Ceremony.</w:t>
            </w:r>
          </w:p>
          <w:p w14:paraId="1D0735E7" w14:textId="7549CD44" w:rsidR="0084472E" w:rsidRPr="002A70B9" w:rsidRDefault="0084472E" w:rsidP="00092BCF">
            <w:pPr>
              <w:pStyle w:val="Header"/>
              <w:numPr>
                <w:ilvl w:val="0"/>
                <w:numId w:val="19"/>
              </w:numPr>
              <w:tabs>
                <w:tab w:val="clear" w:pos="4320"/>
                <w:tab w:val="clear" w:pos="8640"/>
              </w:tabs>
              <w:jc w:val="both"/>
              <w:rPr>
                <w:rFonts w:asciiTheme="minorBidi" w:hAnsiTheme="minorBidi" w:cstheme="minorBidi"/>
              </w:rPr>
            </w:pPr>
            <w:r>
              <w:rPr>
                <w:rFonts w:asciiTheme="minorBidi" w:hAnsiTheme="minorBidi" w:cstheme="minorBidi"/>
              </w:rPr>
              <w:t xml:space="preserve">We continue to embed the nurturing principles across the school.  This is supported through our school motto CURAMUS </w:t>
            </w:r>
            <w:r w:rsidR="00A62F21">
              <w:rPr>
                <w:rFonts w:asciiTheme="minorBidi" w:hAnsiTheme="minorBidi" w:cstheme="minorBidi"/>
              </w:rPr>
              <w:t>a</w:t>
            </w:r>
            <w:r w:rsidR="0092160B">
              <w:rPr>
                <w:rFonts w:asciiTheme="minorBidi" w:hAnsiTheme="minorBidi" w:cstheme="minorBidi"/>
              </w:rPr>
              <w:t xml:space="preserve">nd our core nurture group.  Nurture provision was </w:t>
            </w:r>
            <w:r w:rsidR="00092BCF">
              <w:rPr>
                <w:rFonts w:asciiTheme="minorBidi" w:hAnsiTheme="minorBidi" w:cstheme="minorBidi"/>
              </w:rPr>
              <w:t>extended</w:t>
            </w:r>
            <w:r w:rsidR="0092160B">
              <w:rPr>
                <w:rFonts w:asciiTheme="minorBidi" w:hAnsiTheme="minorBidi" w:cstheme="minorBidi"/>
              </w:rPr>
              <w:t xml:space="preserve"> to </w:t>
            </w:r>
            <w:r w:rsidR="00092BCF">
              <w:rPr>
                <w:rFonts w:asciiTheme="minorBidi" w:hAnsiTheme="minorBidi" w:cstheme="minorBidi"/>
              </w:rPr>
              <w:t xml:space="preserve">support </w:t>
            </w:r>
            <w:r w:rsidR="0092160B">
              <w:rPr>
                <w:rFonts w:asciiTheme="minorBidi" w:hAnsiTheme="minorBidi" w:cstheme="minorBidi"/>
              </w:rPr>
              <w:t>pupils in the junior school.</w:t>
            </w:r>
          </w:p>
          <w:p w14:paraId="6E5CC166" w14:textId="77777777" w:rsidR="00E150E8" w:rsidRPr="002A70B9" w:rsidRDefault="00E150E8" w:rsidP="00092BCF">
            <w:pPr>
              <w:tabs>
                <w:tab w:val="left" w:pos="1600"/>
              </w:tabs>
              <w:jc w:val="both"/>
              <w:rPr>
                <w:rFonts w:asciiTheme="minorBidi" w:hAnsiTheme="minorBidi" w:cstheme="minorBidi"/>
              </w:rPr>
            </w:pPr>
          </w:p>
          <w:p w14:paraId="0C4931A1" w14:textId="1F925895" w:rsidR="00B80D08" w:rsidRPr="002A70B9" w:rsidRDefault="00B80D08" w:rsidP="00092BCF">
            <w:pPr>
              <w:jc w:val="both"/>
              <w:rPr>
                <w:rFonts w:asciiTheme="minorBidi" w:hAnsiTheme="minorBidi" w:cstheme="minorBidi"/>
                <w:b/>
                <w:u w:val="single"/>
              </w:rPr>
            </w:pPr>
            <w:r w:rsidRPr="002A70B9">
              <w:rPr>
                <w:rFonts w:asciiTheme="minorBidi" w:hAnsiTheme="minorBidi" w:cstheme="minorBidi"/>
                <w:b/>
                <w:u w:val="single"/>
              </w:rPr>
              <w:t>School Improvement Planning 201</w:t>
            </w:r>
            <w:r w:rsidR="00196079" w:rsidRPr="002A70B9">
              <w:rPr>
                <w:rFonts w:asciiTheme="minorBidi" w:hAnsiTheme="minorBidi" w:cstheme="minorBidi"/>
                <w:b/>
                <w:u w:val="single"/>
              </w:rPr>
              <w:t>6 – 2017</w:t>
            </w:r>
          </w:p>
          <w:p w14:paraId="6F01A54F" w14:textId="77777777" w:rsidR="00B80D08" w:rsidRPr="002A70B9" w:rsidRDefault="00B80D08" w:rsidP="00092BCF">
            <w:pPr>
              <w:jc w:val="both"/>
              <w:rPr>
                <w:rFonts w:asciiTheme="minorBidi" w:hAnsiTheme="minorBidi" w:cstheme="minorBidi"/>
                <w:bCs/>
              </w:rPr>
            </w:pPr>
            <w:r w:rsidRPr="002A70B9">
              <w:rPr>
                <w:rFonts w:asciiTheme="minorBidi" w:hAnsiTheme="minorBidi" w:cstheme="minorBidi"/>
                <w:bCs/>
              </w:rPr>
              <w:t>This year we worked on four areas for improvement.  Children, parents, staff and other partners worked together to achieve the following:</w:t>
            </w:r>
          </w:p>
          <w:p w14:paraId="2D2FADE7" w14:textId="77777777" w:rsidR="00B80D08" w:rsidRPr="002A70B9" w:rsidRDefault="00B80D08" w:rsidP="00092BCF">
            <w:pPr>
              <w:numPr>
                <w:ilvl w:val="0"/>
                <w:numId w:val="18"/>
              </w:numPr>
              <w:jc w:val="both"/>
              <w:rPr>
                <w:rFonts w:asciiTheme="minorBidi" w:hAnsiTheme="minorBidi" w:cstheme="minorBidi"/>
                <w:b/>
                <w:bCs/>
              </w:rPr>
            </w:pPr>
            <w:r w:rsidRPr="002A70B9">
              <w:rPr>
                <w:rFonts w:asciiTheme="minorBidi" w:hAnsiTheme="minorBidi" w:cstheme="minorBidi"/>
                <w:b/>
                <w:bCs/>
              </w:rPr>
              <w:lastRenderedPageBreak/>
              <w:t>Glasgow Improvement Challenge</w:t>
            </w:r>
          </w:p>
          <w:p w14:paraId="4578C8AA" w14:textId="00017464" w:rsidR="00864A53" w:rsidRDefault="002A5306" w:rsidP="001F02EA">
            <w:pPr>
              <w:jc w:val="both"/>
              <w:rPr>
                <w:rFonts w:asciiTheme="minorBidi" w:hAnsiTheme="minorBidi" w:cstheme="minorBidi"/>
              </w:rPr>
            </w:pPr>
            <w:r w:rsidRPr="002A70B9">
              <w:rPr>
                <w:rFonts w:asciiTheme="minorBidi" w:hAnsiTheme="minorBidi" w:cstheme="minorBidi"/>
              </w:rPr>
              <w:t xml:space="preserve">The </w:t>
            </w:r>
            <w:r w:rsidR="00B80D08" w:rsidRPr="002A70B9">
              <w:rPr>
                <w:rFonts w:asciiTheme="minorBidi" w:hAnsiTheme="minorBidi" w:cstheme="minorBidi"/>
              </w:rPr>
              <w:t xml:space="preserve">programme of phonics for Primary 1 – 7 was updated </w:t>
            </w:r>
            <w:r w:rsidRPr="002A70B9">
              <w:rPr>
                <w:rFonts w:asciiTheme="minorBidi" w:hAnsiTheme="minorBidi" w:cstheme="minorBidi"/>
              </w:rPr>
              <w:t>and implemented.</w:t>
            </w:r>
            <w:r w:rsidR="00700CB1">
              <w:rPr>
                <w:rFonts w:asciiTheme="minorBidi" w:hAnsiTheme="minorBidi" w:cstheme="minorBidi"/>
              </w:rPr>
              <w:t xml:space="preserve">  </w:t>
            </w:r>
            <w:r w:rsidR="00B80D08" w:rsidRPr="002A70B9">
              <w:rPr>
                <w:rFonts w:asciiTheme="minorBidi" w:hAnsiTheme="minorBidi" w:cstheme="minorBidi"/>
              </w:rPr>
              <w:t xml:space="preserve">Pupils from Primary 2 – 7 </w:t>
            </w:r>
            <w:r w:rsidR="00252E04">
              <w:rPr>
                <w:rFonts w:asciiTheme="minorBidi" w:hAnsiTheme="minorBidi" w:cstheme="minorBidi"/>
              </w:rPr>
              <w:t>were</w:t>
            </w:r>
            <w:r w:rsidR="00B80D08" w:rsidRPr="002A70B9">
              <w:rPr>
                <w:rFonts w:asciiTheme="minorBidi" w:hAnsiTheme="minorBidi" w:cstheme="minorBidi"/>
              </w:rPr>
              <w:t xml:space="preserve"> assessed in reading using the PM Ben</w:t>
            </w:r>
            <w:r w:rsidR="00252E04">
              <w:rPr>
                <w:rFonts w:asciiTheme="minorBidi" w:hAnsiTheme="minorBidi" w:cstheme="minorBidi"/>
              </w:rPr>
              <w:t>chmarking Assessment Resource, giving a reading age for all our learners.</w:t>
            </w:r>
            <w:r w:rsidR="001F02EA">
              <w:rPr>
                <w:rFonts w:asciiTheme="minorBidi" w:hAnsiTheme="minorBidi" w:cstheme="minorBidi"/>
              </w:rPr>
              <w:t xml:space="preserve"> N</w:t>
            </w:r>
            <w:r w:rsidR="007C36E7">
              <w:rPr>
                <w:rFonts w:asciiTheme="minorBidi" w:hAnsiTheme="minorBidi" w:cstheme="minorBidi"/>
              </w:rPr>
              <w:t xml:space="preserve">ew library resources </w:t>
            </w:r>
            <w:r w:rsidR="001F02EA">
              <w:rPr>
                <w:rFonts w:asciiTheme="minorBidi" w:hAnsiTheme="minorBidi" w:cstheme="minorBidi"/>
              </w:rPr>
              <w:t xml:space="preserve">were purchased </w:t>
            </w:r>
            <w:r w:rsidR="007C36E7">
              <w:rPr>
                <w:rFonts w:asciiTheme="minorBidi" w:hAnsiTheme="minorBidi" w:cstheme="minorBidi"/>
              </w:rPr>
              <w:t xml:space="preserve">to supplement </w:t>
            </w:r>
            <w:r w:rsidR="001F02EA">
              <w:rPr>
                <w:rFonts w:asciiTheme="minorBidi" w:hAnsiTheme="minorBidi" w:cstheme="minorBidi"/>
              </w:rPr>
              <w:t xml:space="preserve">the existing </w:t>
            </w:r>
            <w:r w:rsidR="007C36E7">
              <w:rPr>
                <w:rFonts w:asciiTheme="minorBidi" w:hAnsiTheme="minorBidi" w:cstheme="minorBidi"/>
              </w:rPr>
              <w:t xml:space="preserve">book banded libraries.  Additional opportunities for reading were provided through </w:t>
            </w:r>
            <w:r w:rsidR="00F946ED">
              <w:rPr>
                <w:rFonts w:asciiTheme="minorBidi" w:hAnsiTheme="minorBidi" w:cstheme="minorBidi"/>
              </w:rPr>
              <w:t xml:space="preserve">the banding of books on Kindles.  </w:t>
            </w:r>
            <w:r w:rsidR="00664D1D" w:rsidRPr="002A70B9">
              <w:rPr>
                <w:rFonts w:asciiTheme="minorBidi" w:hAnsiTheme="minorBidi" w:cstheme="minorBidi"/>
              </w:rPr>
              <w:t xml:space="preserve">A phonics glossary and reading skills pack has been developed to support in the teaching and learning of phonics and reading.  </w:t>
            </w:r>
            <w:r w:rsidR="00864A53" w:rsidRPr="002A70B9">
              <w:rPr>
                <w:rFonts w:asciiTheme="minorBidi" w:hAnsiTheme="minorBidi" w:cstheme="minorBidi"/>
              </w:rPr>
              <w:t>Targeted support has been provided for pupils to close the attainment gap in reading.</w:t>
            </w:r>
          </w:p>
          <w:p w14:paraId="7E95F129" w14:textId="77777777" w:rsidR="007C36E7" w:rsidRPr="002A70B9" w:rsidRDefault="007C36E7" w:rsidP="00092BCF">
            <w:pPr>
              <w:jc w:val="both"/>
              <w:rPr>
                <w:rFonts w:asciiTheme="minorBidi" w:hAnsiTheme="minorBidi" w:cstheme="minorBidi"/>
              </w:rPr>
            </w:pPr>
          </w:p>
          <w:p w14:paraId="2B3CE4C1" w14:textId="60EE1786" w:rsidR="00B80D08" w:rsidRPr="002A70B9" w:rsidRDefault="00664D1D" w:rsidP="00092BCF">
            <w:pPr>
              <w:numPr>
                <w:ilvl w:val="0"/>
                <w:numId w:val="18"/>
              </w:numPr>
              <w:jc w:val="both"/>
              <w:rPr>
                <w:rFonts w:asciiTheme="minorBidi" w:hAnsiTheme="minorBidi" w:cstheme="minorBidi"/>
                <w:b/>
                <w:bCs/>
              </w:rPr>
            </w:pPr>
            <w:r w:rsidRPr="002A70B9">
              <w:rPr>
                <w:rFonts w:asciiTheme="minorBidi" w:hAnsiTheme="minorBidi" w:cstheme="minorBidi"/>
                <w:b/>
                <w:bCs/>
              </w:rPr>
              <w:t>Digital Technologies</w:t>
            </w:r>
          </w:p>
          <w:p w14:paraId="290967F1" w14:textId="52DADAB2" w:rsidR="00664D1D" w:rsidRPr="002A70B9" w:rsidRDefault="00664D1D" w:rsidP="001F02EA">
            <w:pPr>
              <w:jc w:val="both"/>
              <w:rPr>
                <w:rFonts w:asciiTheme="minorBidi" w:hAnsiTheme="minorBidi" w:cstheme="minorBidi"/>
              </w:rPr>
            </w:pPr>
            <w:r w:rsidRPr="002A70B9">
              <w:rPr>
                <w:rFonts w:asciiTheme="minorBidi" w:hAnsiTheme="minorBidi" w:cstheme="minorBidi"/>
              </w:rPr>
              <w:t xml:space="preserve">Through engagement with pupils, parents, </w:t>
            </w:r>
            <w:proofErr w:type="gramStart"/>
            <w:r w:rsidRPr="002A70B9">
              <w:rPr>
                <w:rFonts w:asciiTheme="minorBidi" w:hAnsiTheme="minorBidi" w:cstheme="minorBidi"/>
              </w:rPr>
              <w:t>staff</w:t>
            </w:r>
            <w:proofErr w:type="gramEnd"/>
            <w:r w:rsidRPr="002A70B9">
              <w:rPr>
                <w:rFonts w:asciiTheme="minorBidi" w:hAnsiTheme="minorBidi" w:cstheme="minorBidi"/>
              </w:rPr>
              <w:t xml:space="preserve"> and outside agencies, there has been an increased engagement in home school communication via the newly established school blog. </w:t>
            </w:r>
            <w:r w:rsidR="00F946ED">
              <w:rPr>
                <w:rFonts w:asciiTheme="minorBidi" w:hAnsiTheme="minorBidi" w:cstheme="minorBidi"/>
              </w:rPr>
              <w:t xml:space="preserve">  </w:t>
            </w:r>
            <w:r w:rsidRPr="002A70B9">
              <w:rPr>
                <w:rFonts w:asciiTheme="minorBidi" w:hAnsiTheme="minorBidi" w:cstheme="minorBidi"/>
              </w:rPr>
              <w:t>The links established with outside agencies have been effective in raising the profile of digital technologies across the school. In particular, Primary 6</w:t>
            </w:r>
            <w:r w:rsidR="00D94E9B">
              <w:rPr>
                <w:rFonts w:asciiTheme="minorBidi" w:hAnsiTheme="minorBidi" w:cstheme="minorBidi"/>
              </w:rPr>
              <w:t>’s</w:t>
            </w:r>
            <w:r w:rsidRPr="002A70B9">
              <w:rPr>
                <w:rFonts w:asciiTheme="minorBidi" w:hAnsiTheme="minorBidi" w:cstheme="minorBidi"/>
              </w:rPr>
              <w:t xml:space="preserve"> link with the Glasgow School of Art’s Digital Design Team increased the awareness and enthusiasm towards digital careers</w:t>
            </w:r>
            <w:r w:rsidR="002A5306" w:rsidRPr="002A70B9">
              <w:rPr>
                <w:rFonts w:asciiTheme="minorBidi" w:hAnsiTheme="minorBidi" w:cstheme="minorBidi"/>
              </w:rPr>
              <w:t>.</w:t>
            </w:r>
            <w:r w:rsidR="00F946ED">
              <w:rPr>
                <w:rFonts w:asciiTheme="minorBidi" w:hAnsiTheme="minorBidi" w:cstheme="minorBidi"/>
              </w:rPr>
              <w:t xml:space="preserve">  </w:t>
            </w:r>
            <w:r w:rsidRPr="002A70B9">
              <w:rPr>
                <w:rFonts w:asciiTheme="minorBidi" w:hAnsiTheme="minorBidi" w:cstheme="minorBidi"/>
              </w:rPr>
              <w:t>It has also increased skill in digital design which can be evidenced in the project work, with all children producing digital toolkits</w:t>
            </w:r>
            <w:r w:rsidR="00D94E9B">
              <w:rPr>
                <w:rFonts w:asciiTheme="minorBidi" w:hAnsiTheme="minorBidi" w:cstheme="minorBidi"/>
              </w:rPr>
              <w:t xml:space="preserve"> for Athletics 2018,</w:t>
            </w:r>
            <w:r w:rsidRPr="002A70B9">
              <w:rPr>
                <w:rFonts w:asciiTheme="minorBidi" w:hAnsiTheme="minorBidi" w:cstheme="minorBidi"/>
              </w:rPr>
              <w:t xml:space="preserve"> which will be published for use by children across Glasgow. </w:t>
            </w:r>
          </w:p>
          <w:p w14:paraId="2CCAF954" w14:textId="77777777" w:rsidR="00B80D08" w:rsidRPr="002A70B9" w:rsidRDefault="00B80D08" w:rsidP="00092BCF">
            <w:pPr>
              <w:jc w:val="both"/>
              <w:rPr>
                <w:rFonts w:asciiTheme="minorBidi" w:hAnsiTheme="minorBidi" w:cstheme="minorBidi"/>
              </w:rPr>
            </w:pPr>
          </w:p>
          <w:p w14:paraId="01CBC836" w14:textId="1A7BE4D1" w:rsidR="00B80D08" w:rsidRPr="002A70B9" w:rsidRDefault="00664D1D" w:rsidP="00092BCF">
            <w:pPr>
              <w:numPr>
                <w:ilvl w:val="0"/>
                <w:numId w:val="18"/>
              </w:numPr>
              <w:jc w:val="both"/>
              <w:rPr>
                <w:rFonts w:asciiTheme="minorBidi" w:hAnsiTheme="minorBidi" w:cstheme="minorBidi"/>
                <w:b/>
                <w:bCs/>
              </w:rPr>
            </w:pPr>
            <w:r w:rsidRPr="002A70B9">
              <w:rPr>
                <w:rFonts w:asciiTheme="minorBidi" w:hAnsiTheme="minorBidi" w:cstheme="minorBidi"/>
                <w:b/>
                <w:bCs/>
              </w:rPr>
              <w:t>Numeracy and Mathematics</w:t>
            </w:r>
          </w:p>
          <w:p w14:paraId="1CA68FE5" w14:textId="08A08D37" w:rsidR="002A5306" w:rsidRDefault="00D94E9B" w:rsidP="00F946ED">
            <w:pPr>
              <w:tabs>
                <w:tab w:val="left" w:pos="1600"/>
              </w:tabs>
              <w:jc w:val="both"/>
              <w:rPr>
                <w:rFonts w:asciiTheme="minorBidi" w:hAnsiTheme="minorBidi" w:cstheme="minorBidi"/>
              </w:rPr>
            </w:pPr>
            <w:r>
              <w:rPr>
                <w:rFonts w:asciiTheme="minorBidi" w:hAnsiTheme="minorBidi" w:cstheme="minorBidi"/>
              </w:rPr>
              <w:t xml:space="preserve">The Glasgow Counts approach to numeracy </w:t>
            </w:r>
            <w:r w:rsidR="002A5306" w:rsidRPr="002A70B9">
              <w:rPr>
                <w:rFonts w:asciiTheme="minorBidi" w:hAnsiTheme="minorBidi" w:cstheme="minorBidi"/>
              </w:rPr>
              <w:t xml:space="preserve">is being implemented across the </w:t>
            </w:r>
            <w:r>
              <w:rPr>
                <w:rFonts w:asciiTheme="minorBidi" w:hAnsiTheme="minorBidi" w:cstheme="minorBidi"/>
              </w:rPr>
              <w:t>school, following a series of CLPL opportunities.  Resources have been purchased to support the development of active maths.</w:t>
            </w:r>
            <w:r w:rsidR="00F946ED">
              <w:rPr>
                <w:rFonts w:asciiTheme="minorBidi" w:hAnsiTheme="minorBidi" w:cstheme="minorBidi"/>
              </w:rPr>
              <w:t xml:space="preserve">  </w:t>
            </w:r>
            <w:r w:rsidR="002A5306" w:rsidRPr="002A70B9">
              <w:rPr>
                <w:rFonts w:asciiTheme="minorBidi" w:hAnsiTheme="minorBidi" w:cstheme="minorBidi"/>
              </w:rPr>
              <w:t>The weekly Maths Challenge continues to promote challenge in Numeracy.</w:t>
            </w:r>
            <w:r w:rsidR="00F946ED">
              <w:rPr>
                <w:rFonts w:asciiTheme="minorBidi" w:hAnsiTheme="minorBidi" w:cstheme="minorBidi"/>
              </w:rPr>
              <w:t xml:space="preserve">  </w:t>
            </w:r>
            <w:r w:rsidR="002A5306" w:rsidRPr="002A70B9">
              <w:rPr>
                <w:rFonts w:asciiTheme="minorBidi" w:hAnsiTheme="minorBidi" w:cstheme="minorBidi"/>
              </w:rPr>
              <w:t>Workshops took place to provide support for parents to support their child’s learning in Numeracy &amp; Mathematics.</w:t>
            </w:r>
          </w:p>
          <w:p w14:paraId="74CA2A44" w14:textId="77777777" w:rsidR="00D94E9B" w:rsidRPr="002A70B9" w:rsidRDefault="00D94E9B" w:rsidP="00092BCF">
            <w:pPr>
              <w:tabs>
                <w:tab w:val="left" w:pos="1600"/>
              </w:tabs>
              <w:jc w:val="both"/>
              <w:rPr>
                <w:rFonts w:asciiTheme="minorBidi" w:hAnsiTheme="minorBidi" w:cstheme="minorBidi"/>
              </w:rPr>
            </w:pPr>
          </w:p>
          <w:p w14:paraId="7563067F" w14:textId="77777777" w:rsidR="00B80D08" w:rsidRPr="002A70B9" w:rsidRDefault="00B80D08" w:rsidP="00092BCF">
            <w:pPr>
              <w:numPr>
                <w:ilvl w:val="0"/>
                <w:numId w:val="18"/>
              </w:numPr>
              <w:jc w:val="both"/>
              <w:rPr>
                <w:rFonts w:asciiTheme="minorBidi" w:hAnsiTheme="minorBidi" w:cstheme="minorBidi"/>
                <w:b/>
                <w:bCs/>
              </w:rPr>
            </w:pPr>
            <w:r w:rsidRPr="002A70B9">
              <w:rPr>
                <w:rFonts w:asciiTheme="minorBidi" w:hAnsiTheme="minorBidi" w:cstheme="minorBidi"/>
                <w:b/>
                <w:bCs/>
              </w:rPr>
              <w:t>Responsive Planning</w:t>
            </w:r>
          </w:p>
          <w:p w14:paraId="3104CB9D" w14:textId="0C2D1533" w:rsidR="00FA4B1A" w:rsidRDefault="00664D1D" w:rsidP="001F02EA">
            <w:pPr>
              <w:jc w:val="both"/>
              <w:rPr>
                <w:rFonts w:asciiTheme="minorBidi" w:hAnsiTheme="minorBidi" w:cstheme="minorBidi"/>
              </w:rPr>
            </w:pPr>
            <w:r w:rsidRPr="002A70B9">
              <w:rPr>
                <w:rFonts w:asciiTheme="minorBidi" w:hAnsiTheme="minorBidi" w:cstheme="minorBidi"/>
              </w:rPr>
              <w:t>A whole school reward system based on promoting positive behaviour was researched and developed.  The values which underpin our school motto ‘</w:t>
            </w:r>
            <w:proofErr w:type="spellStart"/>
            <w:r w:rsidRPr="002A70B9">
              <w:rPr>
                <w:rFonts w:asciiTheme="minorBidi" w:hAnsiTheme="minorBidi" w:cstheme="minorBidi"/>
              </w:rPr>
              <w:t>Curamus</w:t>
            </w:r>
            <w:proofErr w:type="spellEnd"/>
            <w:r w:rsidRPr="002A70B9">
              <w:rPr>
                <w:rFonts w:asciiTheme="minorBidi" w:hAnsiTheme="minorBidi" w:cstheme="minorBidi"/>
              </w:rPr>
              <w:t>’ formed the basis of the new system, and the clear aim was to bring a more consistent approach across the school, with clear guidelines for staff and pupils. Each pupil will have a star chart, gaining stars when they display behaviours reflective of the Gospel values which underpin our school motto.  The impact of this will be monitored and measured in the new academic year</w:t>
            </w:r>
            <w:r w:rsidR="001F02EA">
              <w:rPr>
                <w:rFonts w:asciiTheme="minorBidi" w:hAnsiTheme="minorBidi" w:cstheme="minorBidi"/>
              </w:rPr>
              <w:t>.</w:t>
            </w:r>
            <w:r w:rsidRPr="002A70B9">
              <w:rPr>
                <w:rFonts w:asciiTheme="minorBidi" w:hAnsiTheme="minorBidi" w:cstheme="minorBidi"/>
              </w:rPr>
              <w:t xml:space="preserve">        </w:t>
            </w:r>
          </w:p>
          <w:p w14:paraId="14CF1135" w14:textId="11FA6366" w:rsidR="00EC614D" w:rsidRDefault="00EC614D" w:rsidP="00EC614D">
            <w:pPr>
              <w:jc w:val="both"/>
              <w:rPr>
                <w:rFonts w:asciiTheme="minorBidi" w:hAnsiTheme="minorBidi" w:cstheme="minorBidi"/>
              </w:rPr>
            </w:pPr>
            <w:r>
              <w:rPr>
                <w:rFonts w:asciiTheme="minorBidi" w:hAnsiTheme="minorBidi" w:cstheme="minorBidi"/>
              </w:rPr>
              <w:t>The classroom organisation checklist was reviewed and updated to provide c</w:t>
            </w:r>
            <w:r w:rsidRPr="00EC614D">
              <w:rPr>
                <w:rFonts w:asciiTheme="minorBidi" w:hAnsiTheme="minorBidi" w:cstheme="minorBidi"/>
              </w:rPr>
              <w:t>onsistency across the school ensuring updated resources are being used in all classrooms.</w:t>
            </w:r>
          </w:p>
          <w:p w14:paraId="6CE7B70D" w14:textId="110CFC01" w:rsidR="001F02EA" w:rsidRPr="002A70B9" w:rsidRDefault="001F02EA" w:rsidP="001F02EA">
            <w:pPr>
              <w:jc w:val="both"/>
              <w:rPr>
                <w:rFonts w:asciiTheme="minorBidi" w:hAnsiTheme="minorBidi" w:cstheme="minorBidi"/>
              </w:rPr>
            </w:pPr>
            <w:r>
              <w:rPr>
                <w:rFonts w:asciiTheme="minorBidi" w:hAnsiTheme="minorBidi" w:cstheme="minorBidi"/>
              </w:rPr>
              <w:t>A welcome pack was created to support the induction</w:t>
            </w:r>
            <w:r w:rsidRPr="001F02EA">
              <w:rPr>
                <w:rFonts w:asciiTheme="minorBidi" w:hAnsiTheme="minorBidi" w:cstheme="minorBidi"/>
              </w:rPr>
              <w:t xml:space="preserve"> </w:t>
            </w:r>
            <w:r>
              <w:rPr>
                <w:rFonts w:asciiTheme="minorBidi" w:hAnsiTheme="minorBidi" w:cstheme="minorBidi"/>
              </w:rPr>
              <w:t>of</w:t>
            </w:r>
            <w:r w:rsidRPr="001F02EA">
              <w:rPr>
                <w:rFonts w:asciiTheme="minorBidi" w:hAnsiTheme="minorBidi" w:cstheme="minorBidi"/>
              </w:rPr>
              <w:t xml:space="preserve"> new members of staff</w:t>
            </w:r>
            <w:r>
              <w:rPr>
                <w:rFonts w:asciiTheme="minorBidi" w:hAnsiTheme="minorBidi" w:cstheme="minorBidi"/>
              </w:rPr>
              <w:t>, providing a range of valuable information to support them in Holy Cross.</w:t>
            </w:r>
          </w:p>
        </w:tc>
      </w:tr>
    </w:tbl>
    <w:p w14:paraId="04F951AB" w14:textId="3CEB0AA0" w:rsidR="004C387E" w:rsidRPr="002A70B9" w:rsidRDefault="004C387E" w:rsidP="00092BCF">
      <w:pPr>
        <w:tabs>
          <w:tab w:val="left" w:pos="1600"/>
        </w:tabs>
        <w:ind w:left="284" w:hanging="284"/>
        <w:jc w:val="both"/>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2A70B9"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2A70B9" w:rsidRDefault="00811CCB" w:rsidP="00092BCF">
            <w:pPr>
              <w:tabs>
                <w:tab w:val="left" w:pos="1600"/>
              </w:tabs>
              <w:ind w:left="284" w:hanging="284"/>
              <w:jc w:val="both"/>
              <w:rPr>
                <w:rFonts w:cs="Arial"/>
              </w:rPr>
            </w:pPr>
          </w:p>
          <w:p w14:paraId="390DD793" w14:textId="77777777" w:rsidR="002C110E" w:rsidRPr="002A70B9" w:rsidRDefault="002C110E" w:rsidP="00092BCF">
            <w:pPr>
              <w:tabs>
                <w:tab w:val="left" w:pos="1600"/>
              </w:tabs>
              <w:ind w:left="284" w:right="144" w:hanging="284"/>
              <w:jc w:val="both"/>
              <w:rPr>
                <w:rFonts w:ascii="Arial Bold" w:hAnsi="Arial Bold"/>
                <w:b/>
                <w:szCs w:val="18"/>
              </w:rPr>
            </w:pPr>
            <w:r w:rsidRPr="002A70B9">
              <w:rPr>
                <w:rFonts w:ascii="Arial Bold" w:hAnsi="Arial Bold"/>
                <w:b/>
                <w:szCs w:val="18"/>
              </w:rPr>
              <w:t xml:space="preserve">    </w:t>
            </w:r>
          </w:p>
          <w:p w14:paraId="6313E683" w14:textId="29261456" w:rsidR="00811CCB" w:rsidRPr="002A70B9" w:rsidRDefault="004C387E" w:rsidP="00092BCF">
            <w:pPr>
              <w:tabs>
                <w:tab w:val="left" w:pos="1600"/>
              </w:tabs>
              <w:ind w:left="284" w:right="144" w:hanging="284"/>
              <w:jc w:val="both"/>
              <w:rPr>
                <w:rFonts w:ascii="Arial Bold" w:hAnsi="Arial Bold"/>
                <w:b/>
                <w:sz w:val="40"/>
                <w:szCs w:val="18"/>
              </w:rPr>
            </w:pPr>
            <w:r w:rsidRPr="002A70B9">
              <w:rPr>
                <w:rFonts w:ascii="Arial Bold" w:hAnsi="Arial Bold"/>
                <w:b/>
                <w:sz w:val="40"/>
                <w:szCs w:val="18"/>
              </w:rPr>
              <w:t xml:space="preserve">     </w:t>
            </w:r>
          </w:p>
          <w:p w14:paraId="0D7F0DB4" w14:textId="77777777" w:rsidR="00811CCB" w:rsidRPr="002A70B9" w:rsidRDefault="00811CCB" w:rsidP="00092BCF">
            <w:pPr>
              <w:ind w:left="284" w:right="-99" w:hanging="284"/>
              <w:jc w:val="both"/>
              <w:rPr>
                <w:b/>
                <w:sz w:val="24"/>
                <w:szCs w:val="18"/>
              </w:rPr>
            </w:pPr>
            <w:r w:rsidRPr="002A70B9">
              <w:rPr>
                <w:b/>
                <w:sz w:val="24"/>
                <w:szCs w:val="18"/>
              </w:rPr>
              <w:t xml:space="preserve">   </w:t>
            </w:r>
            <w:r w:rsidR="003806D6" w:rsidRPr="002A70B9">
              <w:rPr>
                <w:b/>
                <w:sz w:val="24"/>
                <w:szCs w:val="18"/>
              </w:rPr>
              <w:t xml:space="preserve">  </w:t>
            </w:r>
          </w:p>
          <w:p w14:paraId="5E3D6B42" w14:textId="77777777" w:rsidR="00811CCB" w:rsidRPr="002A70B9" w:rsidRDefault="00811CCB" w:rsidP="00092BCF">
            <w:pPr>
              <w:tabs>
                <w:tab w:val="left" w:pos="1600"/>
              </w:tabs>
              <w:ind w:left="284" w:hanging="284"/>
              <w:jc w:val="both"/>
              <w:rPr>
                <w:rFonts w:cs="Arial"/>
                <w:b/>
              </w:rPr>
            </w:pPr>
          </w:p>
          <w:p w14:paraId="7548BE02" w14:textId="77777777" w:rsidR="00811CCB" w:rsidRPr="002A70B9" w:rsidRDefault="00811CCB" w:rsidP="00092BCF">
            <w:pPr>
              <w:tabs>
                <w:tab w:val="left" w:pos="1600"/>
              </w:tabs>
              <w:ind w:left="90" w:hanging="180"/>
              <w:jc w:val="both"/>
              <w:rPr>
                <w:rFonts w:cs="Arial"/>
              </w:rPr>
            </w:pPr>
          </w:p>
          <w:p w14:paraId="02AE364F" w14:textId="77777777" w:rsidR="00811CCB" w:rsidRPr="002A70B9" w:rsidRDefault="00811CCB" w:rsidP="00092BCF">
            <w:pPr>
              <w:tabs>
                <w:tab w:val="left" w:pos="1600"/>
              </w:tabs>
              <w:ind w:left="270" w:hanging="270"/>
              <w:jc w:val="both"/>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2A70B9" w:rsidRDefault="00533B17" w:rsidP="00092BCF">
            <w:pPr>
              <w:tabs>
                <w:tab w:val="left" w:pos="1600"/>
              </w:tabs>
              <w:ind w:left="284" w:hanging="284"/>
              <w:jc w:val="both"/>
              <w:rPr>
                <w:rFonts w:cs="Arial"/>
                <w:b/>
              </w:rPr>
            </w:pPr>
            <w:r w:rsidRPr="002A70B9">
              <w:rPr>
                <w:rFonts w:cs="Arial"/>
                <w:b/>
              </w:rPr>
              <w:t>Here is w</w:t>
            </w:r>
            <w:r w:rsidR="0005632B" w:rsidRPr="002A70B9">
              <w:rPr>
                <w:rFonts w:cs="Arial"/>
                <w:b/>
              </w:rPr>
              <w:t>hat we plan to improve next year</w:t>
            </w:r>
            <w:r w:rsidRPr="002A70B9">
              <w:rPr>
                <w:rFonts w:cs="Arial"/>
                <w:b/>
              </w:rPr>
              <w:t>.</w:t>
            </w:r>
          </w:p>
        </w:tc>
      </w:tr>
      <w:tr w:rsidR="000C6DF3" w:rsidRPr="00DC1797" w14:paraId="508B65B1" w14:textId="77777777" w:rsidTr="00F4337F">
        <w:tc>
          <w:tcPr>
            <w:tcW w:w="360" w:type="dxa"/>
            <w:vMerge/>
            <w:tcBorders>
              <w:left w:val="nil"/>
              <w:right w:val="single" w:sz="2" w:space="0" w:color="auto"/>
            </w:tcBorders>
            <w:shd w:val="clear" w:color="auto" w:fill="C0C0C0"/>
          </w:tcPr>
          <w:p w14:paraId="18EF9DC3" w14:textId="77777777" w:rsidR="00811CCB" w:rsidRPr="002A70B9" w:rsidRDefault="00811CCB" w:rsidP="00092BCF">
            <w:pPr>
              <w:tabs>
                <w:tab w:val="left" w:pos="1600"/>
              </w:tabs>
              <w:ind w:left="270" w:hanging="270"/>
              <w:jc w:val="both"/>
              <w:rPr>
                <w:rFonts w:cs="Arial"/>
              </w:rPr>
            </w:pPr>
          </w:p>
        </w:tc>
        <w:tc>
          <w:tcPr>
            <w:tcW w:w="9736" w:type="dxa"/>
            <w:tcBorders>
              <w:left w:val="single" w:sz="2" w:space="0" w:color="auto"/>
              <w:right w:val="single" w:sz="2" w:space="0" w:color="auto"/>
            </w:tcBorders>
          </w:tcPr>
          <w:p w14:paraId="7B2DBBFE" w14:textId="2AE78AE2" w:rsidR="00196079" w:rsidRPr="002A70B9" w:rsidRDefault="00196079" w:rsidP="00092BCF">
            <w:pPr>
              <w:numPr>
                <w:ilvl w:val="0"/>
                <w:numId w:val="17"/>
              </w:numPr>
              <w:autoSpaceDE w:val="0"/>
              <w:autoSpaceDN w:val="0"/>
              <w:adjustRightInd w:val="0"/>
              <w:jc w:val="both"/>
              <w:rPr>
                <w:rFonts w:asciiTheme="minorBidi" w:hAnsiTheme="minorBidi" w:cstheme="minorBidi"/>
              </w:rPr>
            </w:pPr>
            <w:r w:rsidRPr="002A70B9">
              <w:rPr>
                <w:rFonts w:asciiTheme="minorBidi" w:hAnsiTheme="minorBidi" w:cstheme="minorBidi"/>
              </w:rPr>
              <w:t xml:space="preserve">Continue to raise attainment in Literacy through </w:t>
            </w:r>
            <w:r w:rsidR="0010792E" w:rsidRPr="002A70B9">
              <w:rPr>
                <w:rFonts w:asciiTheme="minorBidi" w:hAnsiTheme="minorBidi" w:cstheme="minorBidi"/>
              </w:rPr>
              <w:t>Glasgow</w:t>
            </w:r>
            <w:r w:rsidRPr="002A70B9">
              <w:rPr>
                <w:rFonts w:asciiTheme="minorBidi" w:hAnsiTheme="minorBidi" w:cstheme="minorBidi"/>
              </w:rPr>
              <w:t>’s</w:t>
            </w:r>
            <w:r w:rsidR="0010792E" w:rsidRPr="002A70B9">
              <w:rPr>
                <w:rFonts w:asciiTheme="minorBidi" w:hAnsiTheme="minorBidi" w:cstheme="minorBidi"/>
              </w:rPr>
              <w:t xml:space="preserve"> Improvement Challenge</w:t>
            </w:r>
            <w:r w:rsidRPr="002A70B9">
              <w:rPr>
                <w:rFonts w:asciiTheme="minorBidi" w:hAnsiTheme="minorBidi" w:cstheme="minorBidi"/>
              </w:rPr>
              <w:t xml:space="preserve"> by:</w:t>
            </w:r>
          </w:p>
          <w:p w14:paraId="5808D92A" w14:textId="7E1565D8" w:rsidR="0010792E" w:rsidRPr="002A70B9" w:rsidRDefault="00196079" w:rsidP="00092BCF">
            <w:pPr>
              <w:numPr>
                <w:ilvl w:val="3"/>
                <w:numId w:val="17"/>
              </w:numPr>
              <w:tabs>
                <w:tab w:val="clear" w:pos="2880"/>
                <w:tab w:val="num" w:pos="1908"/>
              </w:tabs>
              <w:autoSpaceDE w:val="0"/>
              <w:autoSpaceDN w:val="0"/>
              <w:adjustRightInd w:val="0"/>
              <w:ind w:hanging="1539"/>
              <w:jc w:val="both"/>
              <w:rPr>
                <w:rFonts w:asciiTheme="minorBidi" w:hAnsiTheme="minorBidi" w:cstheme="minorBidi"/>
              </w:rPr>
            </w:pPr>
            <w:r w:rsidRPr="002A70B9">
              <w:rPr>
                <w:rFonts w:asciiTheme="minorBidi" w:hAnsiTheme="minorBidi" w:cstheme="minorBidi"/>
              </w:rPr>
              <w:t>Developing a writing approach</w:t>
            </w:r>
            <w:r w:rsidR="00E150E8" w:rsidRPr="002A70B9">
              <w:rPr>
                <w:rFonts w:asciiTheme="minorBidi" w:hAnsiTheme="minorBidi" w:cstheme="minorBidi"/>
              </w:rPr>
              <w:t xml:space="preserve"> </w:t>
            </w:r>
            <w:r w:rsidR="007C36E7">
              <w:rPr>
                <w:rFonts w:asciiTheme="minorBidi" w:hAnsiTheme="minorBidi" w:cstheme="minorBidi"/>
              </w:rPr>
              <w:t>in partnership with neighbouring schools</w:t>
            </w:r>
          </w:p>
          <w:p w14:paraId="3DB68474" w14:textId="77777777" w:rsidR="003518FA" w:rsidRDefault="00196079" w:rsidP="00092BCF">
            <w:pPr>
              <w:numPr>
                <w:ilvl w:val="3"/>
                <w:numId w:val="17"/>
              </w:numPr>
              <w:tabs>
                <w:tab w:val="clear" w:pos="2880"/>
                <w:tab w:val="num" w:pos="1908"/>
              </w:tabs>
              <w:autoSpaceDE w:val="0"/>
              <w:autoSpaceDN w:val="0"/>
              <w:adjustRightInd w:val="0"/>
              <w:ind w:hanging="1539"/>
              <w:jc w:val="both"/>
              <w:rPr>
                <w:rFonts w:asciiTheme="minorBidi" w:hAnsiTheme="minorBidi" w:cstheme="minorBidi"/>
              </w:rPr>
            </w:pPr>
            <w:r w:rsidRPr="002A70B9">
              <w:rPr>
                <w:rFonts w:asciiTheme="minorBidi" w:hAnsiTheme="minorBidi" w:cstheme="minorBidi"/>
              </w:rPr>
              <w:t xml:space="preserve">Providing targeted support </w:t>
            </w:r>
            <w:r w:rsidR="003518FA">
              <w:rPr>
                <w:rFonts w:asciiTheme="minorBidi" w:hAnsiTheme="minorBidi" w:cstheme="minorBidi"/>
              </w:rPr>
              <w:t xml:space="preserve">to identified pupils in SIMD Band 1 and 2 </w:t>
            </w:r>
            <w:r w:rsidRPr="002A70B9">
              <w:rPr>
                <w:rFonts w:asciiTheme="minorBidi" w:hAnsiTheme="minorBidi" w:cstheme="minorBidi"/>
              </w:rPr>
              <w:t xml:space="preserve">to close the </w:t>
            </w:r>
          </w:p>
          <w:p w14:paraId="5F9BEB4F" w14:textId="5786EF8D" w:rsidR="00196079" w:rsidRPr="002A70B9" w:rsidRDefault="003518FA" w:rsidP="00092BCF">
            <w:pPr>
              <w:autoSpaceDE w:val="0"/>
              <w:autoSpaceDN w:val="0"/>
              <w:adjustRightInd w:val="0"/>
              <w:ind w:left="1341"/>
              <w:jc w:val="both"/>
              <w:rPr>
                <w:rFonts w:asciiTheme="minorBidi" w:hAnsiTheme="minorBidi" w:cstheme="minorBidi"/>
              </w:rPr>
            </w:pPr>
            <w:r>
              <w:rPr>
                <w:rFonts w:asciiTheme="minorBidi" w:hAnsiTheme="minorBidi" w:cstheme="minorBidi"/>
              </w:rPr>
              <w:t xml:space="preserve">          </w:t>
            </w:r>
            <w:r w:rsidR="00196079" w:rsidRPr="002A70B9">
              <w:rPr>
                <w:rFonts w:asciiTheme="minorBidi" w:hAnsiTheme="minorBidi" w:cstheme="minorBidi"/>
              </w:rPr>
              <w:t>attainment gap</w:t>
            </w:r>
            <w:r>
              <w:rPr>
                <w:rFonts w:asciiTheme="minorBidi" w:hAnsiTheme="minorBidi" w:cstheme="minorBidi"/>
              </w:rPr>
              <w:t xml:space="preserve"> </w:t>
            </w:r>
          </w:p>
          <w:p w14:paraId="2B7566D4" w14:textId="0DCC83A4" w:rsidR="00196079" w:rsidRPr="002A70B9" w:rsidRDefault="00196079" w:rsidP="00092BCF">
            <w:pPr>
              <w:numPr>
                <w:ilvl w:val="3"/>
                <w:numId w:val="17"/>
              </w:numPr>
              <w:tabs>
                <w:tab w:val="clear" w:pos="2880"/>
                <w:tab w:val="num" w:pos="1908"/>
              </w:tabs>
              <w:autoSpaceDE w:val="0"/>
              <w:autoSpaceDN w:val="0"/>
              <w:adjustRightInd w:val="0"/>
              <w:ind w:left="1908" w:hanging="567"/>
              <w:jc w:val="both"/>
              <w:rPr>
                <w:rFonts w:asciiTheme="minorBidi" w:hAnsiTheme="minorBidi" w:cstheme="minorBidi"/>
              </w:rPr>
            </w:pPr>
            <w:r w:rsidRPr="002A70B9">
              <w:rPr>
                <w:rFonts w:asciiTheme="minorBidi" w:hAnsiTheme="minorBidi" w:cstheme="minorBidi"/>
              </w:rPr>
              <w:t xml:space="preserve">Providing after school </w:t>
            </w:r>
            <w:r w:rsidR="003518FA">
              <w:rPr>
                <w:rFonts w:asciiTheme="minorBidi" w:hAnsiTheme="minorBidi" w:cstheme="minorBidi"/>
              </w:rPr>
              <w:t>reading and writing</w:t>
            </w:r>
            <w:r w:rsidRPr="002A70B9">
              <w:rPr>
                <w:rFonts w:asciiTheme="minorBidi" w:hAnsiTheme="minorBidi" w:cstheme="minorBidi"/>
              </w:rPr>
              <w:t xml:space="preserve"> </w:t>
            </w:r>
            <w:r w:rsidR="00092BCF">
              <w:rPr>
                <w:rFonts w:asciiTheme="minorBidi" w:hAnsiTheme="minorBidi" w:cstheme="minorBidi"/>
              </w:rPr>
              <w:t xml:space="preserve">activities for Primary 2 – 7 pupils and </w:t>
            </w:r>
            <w:r w:rsidRPr="002A70B9">
              <w:rPr>
                <w:rFonts w:asciiTheme="minorBidi" w:hAnsiTheme="minorBidi" w:cstheme="minorBidi"/>
              </w:rPr>
              <w:t>parents</w:t>
            </w:r>
          </w:p>
          <w:p w14:paraId="1338EF47" w14:textId="77777777" w:rsidR="00196079" w:rsidRPr="002A70B9" w:rsidRDefault="00196079" w:rsidP="00092BCF">
            <w:pPr>
              <w:autoSpaceDE w:val="0"/>
              <w:autoSpaceDN w:val="0"/>
              <w:adjustRightInd w:val="0"/>
              <w:ind w:left="2880"/>
              <w:jc w:val="both"/>
              <w:rPr>
                <w:rFonts w:asciiTheme="minorBidi" w:hAnsiTheme="minorBidi" w:cstheme="minorBidi"/>
              </w:rPr>
            </w:pPr>
          </w:p>
          <w:p w14:paraId="58F5FAB7" w14:textId="6EA0D2DB" w:rsidR="00E150E8" w:rsidRPr="002A70B9" w:rsidRDefault="00196079" w:rsidP="00092BCF">
            <w:pPr>
              <w:numPr>
                <w:ilvl w:val="0"/>
                <w:numId w:val="17"/>
              </w:numPr>
              <w:autoSpaceDE w:val="0"/>
              <w:autoSpaceDN w:val="0"/>
              <w:adjustRightInd w:val="0"/>
              <w:jc w:val="both"/>
              <w:rPr>
                <w:rFonts w:asciiTheme="minorBidi" w:hAnsiTheme="minorBidi" w:cstheme="minorBidi"/>
              </w:rPr>
            </w:pPr>
            <w:r w:rsidRPr="002A70B9">
              <w:rPr>
                <w:rFonts w:asciiTheme="minorBidi" w:hAnsiTheme="minorBidi" w:cstheme="minorBidi"/>
              </w:rPr>
              <w:t>Continue to raise a</w:t>
            </w:r>
            <w:r w:rsidR="00627281" w:rsidRPr="002A70B9">
              <w:rPr>
                <w:rFonts w:asciiTheme="minorBidi" w:hAnsiTheme="minorBidi" w:cstheme="minorBidi"/>
              </w:rPr>
              <w:t>ttainment across the curriculum, using digital technology to enhance learning and develop children’s digital and employability skills by</w:t>
            </w:r>
            <w:r w:rsidR="003518FA">
              <w:rPr>
                <w:rFonts w:asciiTheme="minorBidi" w:hAnsiTheme="minorBidi" w:cstheme="minorBidi"/>
              </w:rPr>
              <w:t>:</w:t>
            </w:r>
          </w:p>
          <w:p w14:paraId="30D5701C" w14:textId="77777777" w:rsidR="00196079" w:rsidRPr="002A70B9" w:rsidRDefault="00627281" w:rsidP="00092BCF">
            <w:pPr>
              <w:numPr>
                <w:ilvl w:val="3"/>
                <w:numId w:val="17"/>
              </w:numPr>
              <w:tabs>
                <w:tab w:val="clear" w:pos="2880"/>
                <w:tab w:val="num" w:pos="1908"/>
              </w:tabs>
              <w:autoSpaceDE w:val="0"/>
              <w:autoSpaceDN w:val="0"/>
              <w:adjustRightInd w:val="0"/>
              <w:ind w:hanging="1539"/>
              <w:jc w:val="both"/>
              <w:rPr>
                <w:rFonts w:asciiTheme="minorBidi" w:hAnsiTheme="minorBidi" w:cstheme="minorBidi"/>
              </w:rPr>
            </w:pPr>
            <w:r w:rsidRPr="002A70B9">
              <w:rPr>
                <w:rFonts w:asciiTheme="minorBidi" w:hAnsiTheme="minorBidi" w:cstheme="minorBidi"/>
              </w:rPr>
              <w:t>Training our pupils to be digital leaders</w:t>
            </w:r>
          </w:p>
          <w:p w14:paraId="07FEED3A" w14:textId="09C2A071" w:rsidR="00627281" w:rsidRPr="002A70B9" w:rsidRDefault="00627281" w:rsidP="00092BCF">
            <w:pPr>
              <w:numPr>
                <w:ilvl w:val="3"/>
                <w:numId w:val="17"/>
              </w:numPr>
              <w:tabs>
                <w:tab w:val="clear" w:pos="2880"/>
                <w:tab w:val="num" w:pos="1908"/>
              </w:tabs>
              <w:autoSpaceDE w:val="0"/>
              <w:autoSpaceDN w:val="0"/>
              <w:adjustRightInd w:val="0"/>
              <w:ind w:left="1908" w:hanging="567"/>
              <w:jc w:val="both"/>
              <w:rPr>
                <w:rFonts w:asciiTheme="minorBidi" w:hAnsiTheme="minorBidi" w:cstheme="minorBidi"/>
              </w:rPr>
            </w:pPr>
            <w:r w:rsidRPr="002A70B9">
              <w:rPr>
                <w:rFonts w:asciiTheme="minorBidi" w:hAnsiTheme="minorBidi" w:cstheme="minorBidi"/>
              </w:rPr>
              <w:t xml:space="preserve">Creating a digital hub, providing a range of technology, including a Promethean Board, </w:t>
            </w:r>
            <w:proofErr w:type="spellStart"/>
            <w:r w:rsidRPr="002A70B9">
              <w:rPr>
                <w:rFonts w:asciiTheme="minorBidi" w:hAnsiTheme="minorBidi" w:cstheme="minorBidi"/>
              </w:rPr>
              <w:t>Ipads</w:t>
            </w:r>
            <w:proofErr w:type="spellEnd"/>
            <w:r w:rsidRPr="002A70B9">
              <w:rPr>
                <w:rFonts w:asciiTheme="minorBidi" w:hAnsiTheme="minorBidi" w:cstheme="minorBidi"/>
              </w:rPr>
              <w:t>, Kindle</w:t>
            </w:r>
            <w:r w:rsidR="003518FA">
              <w:rPr>
                <w:rFonts w:asciiTheme="minorBidi" w:hAnsiTheme="minorBidi" w:cstheme="minorBidi"/>
              </w:rPr>
              <w:t>s</w:t>
            </w:r>
            <w:r w:rsidRPr="002A70B9">
              <w:rPr>
                <w:rFonts w:asciiTheme="minorBidi" w:hAnsiTheme="minorBidi" w:cstheme="minorBidi"/>
              </w:rPr>
              <w:t xml:space="preserve"> and laptops</w:t>
            </w:r>
          </w:p>
          <w:p w14:paraId="54ECBD98" w14:textId="16BAD161" w:rsidR="00627281" w:rsidRPr="002A70B9" w:rsidRDefault="00627281" w:rsidP="00092BCF">
            <w:pPr>
              <w:numPr>
                <w:ilvl w:val="3"/>
                <w:numId w:val="17"/>
              </w:numPr>
              <w:tabs>
                <w:tab w:val="clear" w:pos="2880"/>
                <w:tab w:val="num" w:pos="1908"/>
              </w:tabs>
              <w:autoSpaceDE w:val="0"/>
              <w:autoSpaceDN w:val="0"/>
              <w:adjustRightInd w:val="0"/>
              <w:ind w:left="1908" w:hanging="567"/>
              <w:jc w:val="both"/>
              <w:rPr>
                <w:rFonts w:asciiTheme="minorBidi" w:hAnsiTheme="minorBidi" w:cstheme="minorBidi"/>
              </w:rPr>
            </w:pPr>
            <w:r w:rsidRPr="002A70B9">
              <w:rPr>
                <w:rFonts w:asciiTheme="minorBidi" w:hAnsiTheme="minorBidi" w:cstheme="minorBidi"/>
              </w:rPr>
              <w:t>Providing digital after school clubs</w:t>
            </w:r>
            <w:r w:rsidR="003518FA">
              <w:rPr>
                <w:rFonts w:asciiTheme="minorBidi" w:hAnsiTheme="minorBidi" w:cstheme="minorBidi"/>
              </w:rPr>
              <w:t xml:space="preserve"> to engage pupils and parents</w:t>
            </w:r>
          </w:p>
          <w:p w14:paraId="6CE39979" w14:textId="77777777" w:rsidR="00627281" w:rsidRPr="002A70B9" w:rsidRDefault="00627281" w:rsidP="00092BCF">
            <w:pPr>
              <w:autoSpaceDE w:val="0"/>
              <w:autoSpaceDN w:val="0"/>
              <w:adjustRightInd w:val="0"/>
              <w:ind w:left="1908"/>
              <w:jc w:val="both"/>
              <w:rPr>
                <w:rFonts w:asciiTheme="minorBidi" w:hAnsiTheme="minorBidi" w:cstheme="minorBidi"/>
              </w:rPr>
            </w:pPr>
          </w:p>
          <w:p w14:paraId="668014C5" w14:textId="76873FCA" w:rsidR="0010792E" w:rsidRPr="002A70B9" w:rsidRDefault="003518FA" w:rsidP="00092BCF">
            <w:pPr>
              <w:numPr>
                <w:ilvl w:val="0"/>
                <w:numId w:val="17"/>
              </w:numPr>
              <w:autoSpaceDE w:val="0"/>
              <w:autoSpaceDN w:val="0"/>
              <w:adjustRightInd w:val="0"/>
              <w:jc w:val="both"/>
              <w:rPr>
                <w:rFonts w:asciiTheme="minorBidi" w:hAnsiTheme="minorBidi" w:cstheme="minorBidi"/>
              </w:rPr>
            </w:pPr>
            <w:r>
              <w:rPr>
                <w:rFonts w:asciiTheme="minorBidi" w:hAnsiTheme="minorBidi" w:cstheme="minorBidi"/>
              </w:rPr>
              <w:t>Initiate</w:t>
            </w:r>
            <w:r w:rsidR="00627281" w:rsidRPr="002A70B9">
              <w:rPr>
                <w:rFonts w:asciiTheme="minorBidi" w:hAnsiTheme="minorBidi" w:cstheme="minorBidi"/>
              </w:rPr>
              <w:t xml:space="preserve"> a </w:t>
            </w:r>
            <w:r w:rsidR="00E150E8" w:rsidRPr="002A70B9">
              <w:rPr>
                <w:rFonts w:asciiTheme="minorBidi" w:hAnsiTheme="minorBidi" w:cstheme="minorBidi"/>
              </w:rPr>
              <w:t>Pastoral Care</w:t>
            </w:r>
            <w:r w:rsidR="00627281" w:rsidRPr="002A70B9">
              <w:rPr>
                <w:rFonts w:asciiTheme="minorBidi" w:hAnsiTheme="minorBidi" w:cstheme="minorBidi"/>
              </w:rPr>
              <w:t xml:space="preserve"> structure to provide enhanced levels of </w:t>
            </w:r>
            <w:r>
              <w:rPr>
                <w:rFonts w:asciiTheme="minorBidi" w:hAnsiTheme="minorBidi" w:cstheme="minorBidi"/>
              </w:rPr>
              <w:t>wellbeing by:</w:t>
            </w:r>
          </w:p>
          <w:p w14:paraId="7E48B8E0" w14:textId="2502CCFF" w:rsidR="00627281" w:rsidRPr="002A70B9" w:rsidRDefault="00627281" w:rsidP="00092BCF">
            <w:pPr>
              <w:numPr>
                <w:ilvl w:val="3"/>
                <w:numId w:val="17"/>
              </w:numPr>
              <w:tabs>
                <w:tab w:val="clear" w:pos="2880"/>
                <w:tab w:val="num" w:pos="1908"/>
              </w:tabs>
              <w:autoSpaceDE w:val="0"/>
              <w:autoSpaceDN w:val="0"/>
              <w:adjustRightInd w:val="0"/>
              <w:ind w:left="1908" w:hanging="567"/>
              <w:jc w:val="both"/>
              <w:rPr>
                <w:rFonts w:asciiTheme="minorBidi" w:hAnsiTheme="minorBidi" w:cstheme="minorBidi"/>
              </w:rPr>
            </w:pPr>
            <w:r w:rsidRPr="002A70B9">
              <w:rPr>
                <w:rFonts w:asciiTheme="minorBidi" w:hAnsiTheme="minorBidi" w:cstheme="minorBidi"/>
              </w:rPr>
              <w:t xml:space="preserve">Consulting with pupils and parents to create and develop a programme of themes for assemblies and classes. </w:t>
            </w:r>
          </w:p>
          <w:p w14:paraId="094F6D78" w14:textId="0A8F9C4D" w:rsidR="00627281" w:rsidRPr="002A70B9" w:rsidRDefault="00627281" w:rsidP="00092BCF">
            <w:pPr>
              <w:numPr>
                <w:ilvl w:val="3"/>
                <w:numId w:val="17"/>
              </w:numPr>
              <w:tabs>
                <w:tab w:val="clear" w:pos="2880"/>
                <w:tab w:val="num" w:pos="1908"/>
              </w:tabs>
              <w:autoSpaceDE w:val="0"/>
              <w:autoSpaceDN w:val="0"/>
              <w:adjustRightInd w:val="0"/>
              <w:ind w:left="1908" w:hanging="567"/>
              <w:jc w:val="both"/>
              <w:rPr>
                <w:rFonts w:asciiTheme="minorBidi" w:hAnsiTheme="minorBidi" w:cstheme="minorBidi"/>
              </w:rPr>
            </w:pPr>
            <w:r w:rsidRPr="002A70B9">
              <w:rPr>
                <w:rFonts w:asciiTheme="minorBidi" w:hAnsiTheme="minorBidi" w:cstheme="minorBidi"/>
              </w:rPr>
              <w:t>Launching a CURAMUS Conference each month where pupil voice representatives meet to lead developments in the school</w:t>
            </w:r>
          </w:p>
          <w:p w14:paraId="4A57DCF3" w14:textId="69B2012A" w:rsidR="00627281" w:rsidRPr="002A70B9" w:rsidRDefault="00627281" w:rsidP="00092BCF">
            <w:pPr>
              <w:numPr>
                <w:ilvl w:val="3"/>
                <w:numId w:val="17"/>
              </w:numPr>
              <w:tabs>
                <w:tab w:val="clear" w:pos="2880"/>
                <w:tab w:val="num" w:pos="1908"/>
              </w:tabs>
              <w:autoSpaceDE w:val="0"/>
              <w:autoSpaceDN w:val="0"/>
              <w:adjustRightInd w:val="0"/>
              <w:ind w:hanging="1539"/>
              <w:jc w:val="both"/>
              <w:rPr>
                <w:rFonts w:asciiTheme="minorBidi" w:hAnsiTheme="minorBidi" w:cstheme="minorBidi"/>
              </w:rPr>
            </w:pPr>
            <w:r w:rsidRPr="002A70B9">
              <w:rPr>
                <w:rFonts w:asciiTheme="minorBidi" w:hAnsiTheme="minorBidi" w:cstheme="minorBidi"/>
              </w:rPr>
              <w:t>Establish a working partnership with Place2Be</w:t>
            </w:r>
          </w:p>
          <w:p w14:paraId="4E9F3675" w14:textId="77777777" w:rsidR="00627281" w:rsidRPr="002A70B9" w:rsidRDefault="00627281" w:rsidP="00092BCF">
            <w:pPr>
              <w:autoSpaceDE w:val="0"/>
              <w:autoSpaceDN w:val="0"/>
              <w:adjustRightInd w:val="0"/>
              <w:ind w:left="720"/>
              <w:jc w:val="both"/>
              <w:rPr>
                <w:rFonts w:asciiTheme="minorBidi" w:hAnsiTheme="minorBidi" w:cstheme="minorBidi"/>
              </w:rPr>
            </w:pPr>
          </w:p>
          <w:p w14:paraId="57A6B7B1" w14:textId="3D2B6EBE" w:rsidR="00112CEC" w:rsidRPr="002A70B9" w:rsidRDefault="00627281" w:rsidP="00EC614D">
            <w:pPr>
              <w:numPr>
                <w:ilvl w:val="0"/>
                <w:numId w:val="17"/>
              </w:numPr>
              <w:autoSpaceDE w:val="0"/>
              <w:autoSpaceDN w:val="0"/>
              <w:adjustRightInd w:val="0"/>
              <w:jc w:val="both"/>
              <w:rPr>
                <w:rFonts w:asciiTheme="minorBidi" w:hAnsiTheme="minorBidi" w:cstheme="minorBidi"/>
              </w:rPr>
            </w:pPr>
            <w:r w:rsidRPr="002A70B9">
              <w:rPr>
                <w:rFonts w:asciiTheme="minorBidi" w:hAnsiTheme="minorBidi" w:cstheme="minorBidi"/>
              </w:rPr>
              <w:t xml:space="preserve">Develop </w:t>
            </w:r>
            <w:r w:rsidR="00EC614D" w:rsidRPr="00EC614D">
              <w:rPr>
                <w:rFonts w:asciiTheme="minorBidi" w:hAnsiTheme="minorBidi" w:cstheme="minorBidi"/>
              </w:rPr>
              <w:t xml:space="preserve">Early Intervention, Family Support and Scottish Play Strategy </w:t>
            </w:r>
            <w:r w:rsidR="00EC614D">
              <w:rPr>
                <w:rFonts w:asciiTheme="minorBidi" w:hAnsiTheme="minorBidi" w:cstheme="minorBidi"/>
              </w:rPr>
              <w:t>by:</w:t>
            </w:r>
          </w:p>
          <w:p w14:paraId="6B570C9D" w14:textId="2B696257" w:rsidR="00112CEC" w:rsidRPr="002A70B9" w:rsidRDefault="00112CEC" w:rsidP="00092BCF">
            <w:pPr>
              <w:numPr>
                <w:ilvl w:val="0"/>
                <w:numId w:val="17"/>
              </w:numPr>
              <w:tabs>
                <w:tab w:val="clear" w:pos="720"/>
                <w:tab w:val="num" w:pos="1908"/>
              </w:tabs>
              <w:autoSpaceDE w:val="0"/>
              <w:autoSpaceDN w:val="0"/>
              <w:adjustRightInd w:val="0"/>
              <w:ind w:left="1908" w:hanging="567"/>
              <w:jc w:val="both"/>
              <w:rPr>
                <w:rFonts w:asciiTheme="minorBidi" w:hAnsiTheme="minorBidi" w:cstheme="minorBidi"/>
              </w:rPr>
            </w:pPr>
            <w:r w:rsidRPr="002A70B9">
              <w:rPr>
                <w:rFonts w:asciiTheme="minorBidi" w:hAnsiTheme="minorBidi" w:cstheme="minorBidi"/>
              </w:rPr>
              <w:t xml:space="preserve">Continuing our effective partnership with </w:t>
            </w:r>
            <w:proofErr w:type="spellStart"/>
            <w:r w:rsidRPr="002A70B9">
              <w:rPr>
                <w:rFonts w:asciiTheme="minorBidi" w:hAnsiTheme="minorBidi" w:cstheme="minorBidi"/>
              </w:rPr>
              <w:t>Jeely</w:t>
            </w:r>
            <w:proofErr w:type="spellEnd"/>
            <w:r w:rsidRPr="002A70B9">
              <w:rPr>
                <w:rFonts w:asciiTheme="minorBidi" w:hAnsiTheme="minorBidi" w:cstheme="minorBidi"/>
              </w:rPr>
              <w:t xml:space="preserve"> Piece Club to provide opportunities for </w:t>
            </w:r>
            <w:r w:rsidR="00A42722" w:rsidRPr="002A70B9">
              <w:rPr>
                <w:rFonts w:asciiTheme="minorBidi" w:hAnsiTheme="minorBidi" w:cstheme="minorBidi"/>
              </w:rPr>
              <w:t xml:space="preserve"> </w:t>
            </w:r>
            <w:r w:rsidRPr="002A70B9">
              <w:rPr>
                <w:rFonts w:asciiTheme="minorBidi" w:hAnsiTheme="minorBidi" w:cstheme="minorBidi"/>
              </w:rPr>
              <w:t xml:space="preserve">play and </w:t>
            </w:r>
            <w:r w:rsidR="00A42722" w:rsidRPr="002A70B9">
              <w:rPr>
                <w:rFonts w:asciiTheme="minorBidi" w:hAnsiTheme="minorBidi" w:cstheme="minorBidi"/>
              </w:rPr>
              <w:t>training Play Champs to lead play in the playground</w:t>
            </w:r>
          </w:p>
          <w:p w14:paraId="5024372B" w14:textId="7F85E602" w:rsidR="00A42722" w:rsidRDefault="00A42722" w:rsidP="00092BCF">
            <w:pPr>
              <w:numPr>
                <w:ilvl w:val="0"/>
                <w:numId w:val="17"/>
              </w:numPr>
              <w:tabs>
                <w:tab w:val="clear" w:pos="720"/>
                <w:tab w:val="num" w:pos="1908"/>
              </w:tabs>
              <w:autoSpaceDE w:val="0"/>
              <w:autoSpaceDN w:val="0"/>
              <w:adjustRightInd w:val="0"/>
              <w:ind w:firstLine="621"/>
              <w:jc w:val="both"/>
              <w:rPr>
                <w:rFonts w:asciiTheme="minorBidi" w:hAnsiTheme="minorBidi" w:cstheme="minorBidi"/>
              </w:rPr>
            </w:pPr>
            <w:r w:rsidRPr="002A70B9">
              <w:rPr>
                <w:rFonts w:asciiTheme="minorBidi" w:hAnsiTheme="minorBidi" w:cstheme="minorBidi"/>
              </w:rPr>
              <w:t>Delivery of workshops for parents to support their child’s learning</w:t>
            </w:r>
          </w:p>
          <w:p w14:paraId="4F824309" w14:textId="035FF274" w:rsidR="003518FA" w:rsidRPr="002A70B9" w:rsidRDefault="00EC614D" w:rsidP="00EC614D">
            <w:pPr>
              <w:numPr>
                <w:ilvl w:val="0"/>
                <w:numId w:val="17"/>
              </w:numPr>
              <w:tabs>
                <w:tab w:val="clear" w:pos="720"/>
                <w:tab w:val="num" w:pos="1908"/>
              </w:tabs>
              <w:autoSpaceDE w:val="0"/>
              <w:autoSpaceDN w:val="0"/>
              <w:adjustRightInd w:val="0"/>
              <w:ind w:firstLine="621"/>
              <w:jc w:val="both"/>
              <w:rPr>
                <w:rFonts w:asciiTheme="minorBidi" w:hAnsiTheme="minorBidi" w:cstheme="minorBidi"/>
              </w:rPr>
            </w:pPr>
            <w:r>
              <w:rPr>
                <w:rFonts w:asciiTheme="minorBidi" w:hAnsiTheme="minorBidi" w:cstheme="minorBidi"/>
              </w:rPr>
              <w:t xml:space="preserve">Play a Long Maths, </w:t>
            </w:r>
            <w:r w:rsidR="003518FA">
              <w:rPr>
                <w:rFonts w:asciiTheme="minorBidi" w:hAnsiTheme="minorBidi" w:cstheme="minorBidi"/>
              </w:rPr>
              <w:t>Literacy</w:t>
            </w:r>
            <w:r>
              <w:rPr>
                <w:rFonts w:asciiTheme="minorBidi" w:hAnsiTheme="minorBidi" w:cstheme="minorBidi"/>
              </w:rPr>
              <w:t xml:space="preserve"> and Playing with Sounds workshops</w:t>
            </w:r>
          </w:p>
          <w:p w14:paraId="51E44B69" w14:textId="4511EC58" w:rsidR="00627281" w:rsidRPr="002A70B9" w:rsidRDefault="00627281" w:rsidP="00092BCF">
            <w:pPr>
              <w:autoSpaceDE w:val="0"/>
              <w:autoSpaceDN w:val="0"/>
              <w:adjustRightInd w:val="0"/>
              <w:ind w:left="720"/>
              <w:jc w:val="both"/>
              <w:rPr>
                <w:rFonts w:asciiTheme="minorBidi" w:hAnsiTheme="minorBidi" w:cstheme="minorBidi"/>
              </w:rPr>
            </w:pPr>
          </w:p>
          <w:p w14:paraId="6A965B2C" w14:textId="5B7A50A9" w:rsidR="00FA4B1A" w:rsidRPr="003518FA" w:rsidRDefault="00A42722" w:rsidP="00092BCF">
            <w:pPr>
              <w:numPr>
                <w:ilvl w:val="0"/>
                <w:numId w:val="17"/>
              </w:numPr>
              <w:autoSpaceDE w:val="0"/>
              <w:autoSpaceDN w:val="0"/>
              <w:adjustRightInd w:val="0"/>
              <w:jc w:val="both"/>
              <w:rPr>
                <w:rFonts w:asciiTheme="minorBidi" w:hAnsiTheme="minorBidi" w:cstheme="minorBidi"/>
                <w:sz w:val="16"/>
                <w:szCs w:val="16"/>
              </w:rPr>
            </w:pPr>
            <w:r w:rsidRPr="002A70B9">
              <w:rPr>
                <w:rFonts w:asciiTheme="minorBidi" w:hAnsiTheme="minorBidi" w:cstheme="minorBidi"/>
              </w:rPr>
              <w:t>To plan responsively to new initiatives through the year to ensure approaches are embedded across the school</w:t>
            </w:r>
            <w:r w:rsidR="007C36E7">
              <w:rPr>
                <w:rFonts w:asciiTheme="minorBidi" w:hAnsiTheme="minorBidi" w:cstheme="minorBidi"/>
              </w:rPr>
              <w:t>, including:</w:t>
            </w:r>
          </w:p>
          <w:p w14:paraId="736F00C1" w14:textId="456C093A" w:rsidR="00D56D59" w:rsidRDefault="003518FA" w:rsidP="00092BCF">
            <w:pPr>
              <w:numPr>
                <w:ilvl w:val="0"/>
                <w:numId w:val="17"/>
              </w:numPr>
              <w:tabs>
                <w:tab w:val="clear" w:pos="720"/>
                <w:tab w:val="num" w:pos="1908"/>
              </w:tabs>
              <w:autoSpaceDE w:val="0"/>
              <w:autoSpaceDN w:val="0"/>
              <w:adjustRightInd w:val="0"/>
              <w:ind w:firstLine="621"/>
              <w:jc w:val="both"/>
              <w:rPr>
                <w:rFonts w:cs="Arial"/>
              </w:rPr>
            </w:pPr>
            <w:r w:rsidRPr="00D56D59">
              <w:rPr>
                <w:rFonts w:cs="Arial"/>
              </w:rPr>
              <w:lastRenderedPageBreak/>
              <w:t xml:space="preserve">Curriculum </w:t>
            </w:r>
            <w:r w:rsidR="00D56D59">
              <w:rPr>
                <w:rFonts w:cs="Arial"/>
              </w:rPr>
              <w:t>review through evaluation of curricular planning tools</w:t>
            </w:r>
          </w:p>
          <w:p w14:paraId="57C86B93" w14:textId="4275C8F1" w:rsidR="00D56D59" w:rsidRPr="00D56D59" w:rsidRDefault="00D56D59" w:rsidP="00092BCF">
            <w:pPr>
              <w:numPr>
                <w:ilvl w:val="0"/>
                <w:numId w:val="17"/>
              </w:numPr>
              <w:tabs>
                <w:tab w:val="clear" w:pos="720"/>
                <w:tab w:val="num" w:pos="1908"/>
              </w:tabs>
              <w:autoSpaceDE w:val="0"/>
              <w:autoSpaceDN w:val="0"/>
              <w:adjustRightInd w:val="0"/>
              <w:ind w:firstLine="621"/>
              <w:jc w:val="both"/>
              <w:rPr>
                <w:rFonts w:cs="Arial"/>
              </w:rPr>
            </w:pPr>
            <w:r>
              <w:rPr>
                <w:rFonts w:cs="Arial"/>
              </w:rPr>
              <w:t>Im</w:t>
            </w:r>
            <w:r w:rsidRPr="00D56D59">
              <w:rPr>
                <w:rFonts w:cs="Arial"/>
              </w:rPr>
              <w:t>plement of 1 + 2 languages from Primary 1 – 3, with t</w:t>
            </w:r>
            <w:r w:rsidR="00F4337F" w:rsidRPr="00D56D59">
              <w:rPr>
                <w:rFonts w:asciiTheme="minorBidi" w:hAnsiTheme="minorBidi" w:cstheme="minorBidi"/>
              </w:rPr>
              <w:t xml:space="preserve">eam teaching </w:t>
            </w:r>
            <w:r>
              <w:rPr>
                <w:rFonts w:asciiTheme="minorBidi" w:hAnsiTheme="minorBidi" w:cstheme="minorBidi"/>
              </w:rPr>
              <w:t xml:space="preserve">  </w:t>
            </w:r>
          </w:p>
          <w:p w14:paraId="59F43A5E" w14:textId="5ADC971C" w:rsidR="003518FA" w:rsidRPr="00D56D59" w:rsidRDefault="00D56D59" w:rsidP="00092BCF">
            <w:pPr>
              <w:autoSpaceDE w:val="0"/>
              <w:autoSpaceDN w:val="0"/>
              <w:adjustRightInd w:val="0"/>
              <w:ind w:left="1341"/>
              <w:jc w:val="both"/>
              <w:rPr>
                <w:rFonts w:cs="Arial"/>
              </w:rPr>
            </w:pPr>
            <w:r>
              <w:rPr>
                <w:rFonts w:asciiTheme="minorBidi" w:hAnsiTheme="minorBidi" w:cstheme="minorBidi"/>
              </w:rPr>
              <w:t xml:space="preserve">          o</w:t>
            </w:r>
            <w:r w:rsidR="00F4337F" w:rsidRPr="00D56D59">
              <w:rPr>
                <w:rFonts w:asciiTheme="minorBidi" w:hAnsiTheme="minorBidi" w:cstheme="minorBidi"/>
              </w:rPr>
              <w:t>pportunities for teachers in the early and first level classes</w:t>
            </w:r>
          </w:p>
          <w:p w14:paraId="0A9D5325" w14:textId="57CDA582" w:rsidR="002A5306" w:rsidRPr="00EC614D" w:rsidRDefault="00D56D59" w:rsidP="00EC614D">
            <w:pPr>
              <w:numPr>
                <w:ilvl w:val="0"/>
                <w:numId w:val="17"/>
              </w:numPr>
              <w:tabs>
                <w:tab w:val="clear" w:pos="720"/>
                <w:tab w:val="num" w:pos="1908"/>
              </w:tabs>
              <w:autoSpaceDE w:val="0"/>
              <w:autoSpaceDN w:val="0"/>
              <w:adjustRightInd w:val="0"/>
              <w:ind w:firstLine="621"/>
              <w:jc w:val="both"/>
              <w:rPr>
                <w:rFonts w:asciiTheme="minorBidi" w:hAnsiTheme="minorBidi" w:cstheme="minorBidi"/>
              </w:rPr>
            </w:pPr>
            <w:r>
              <w:rPr>
                <w:rFonts w:asciiTheme="minorBidi" w:hAnsiTheme="minorBidi" w:cstheme="minorBidi"/>
              </w:rPr>
              <w:t xml:space="preserve">Implement and embed God’s Loving Plan throughout the school </w:t>
            </w:r>
          </w:p>
        </w:tc>
      </w:tr>
    </w:tbl>
    <w:p w14:paraId="1217ABBC" w14:textId="76A62B55" w:rsidR="00513DB2" w:rsidRPr="00DC1797" w:rsidRDefault="00513DB2" w:rsidP="00092BCF">
      <w:pPr>
        <w:tabs>
          <w:tab w:val="left" w:pos="1600"/>
        </w:tabs>
        <w:jc w:val="both"/>
        <w:rPr>
          <w:rFonts w:cs="Arial"/>
        </w:rPr>
      </w:pPr>
    </w:p>
    <w:p w14:paraId="312407EA" w14:textId="77777777" w:rsidR="00312B33" w:rsidRPr="00DC1797" w:rsidRDefault="00312B33" w:rsidP="00092BCF">
      <w:pPr>
        <w:tabs>
          <w:tab w:val="left" w:pos="1600"/>
        </w:tabs>
        <w:jc w:val="both"/>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092BCF">
            <w:pPr>
              <w:tabs>
                <w:tab w:val="left" w:pos="1600"/>
              </w:tabs>
              <w:ind w:left="90" w:hanging="180"/>
              <w:jc w:val="both"/>
              <w:rPr>
                <w:rFonts w:cs="Arial"/>
              </w:rPr>
            </w:pPr>
          </w:p>
          <w:p w14:paraId="7F783AFE" w14:textId="34E6FA6A" w:rsidR="009C256B" w:rsidRPr="00DC1797" w:rsidRDefault="009C256B" w:rsidP="00092BCF">
            <w:pPr>
              <w:tabs>
                <w:tab w:val="left" w:pos="1600"/>
              </w:tabs>
              <w:ind w:left="266" w:hanging="357"/>
              <w:jc w:val="both"/>
              <w:rPr>
                <w:rFonts w:ascii="Arial Bold" w:hAnsi="Arial Bold" w:cs="Arial"/>
                <w:b/>
                <w:sz w:val="40"/>
              </w:rPr>
            </w:pPr>
          </w:p>
          <w:p w14:paraId="427C1E34" w14:textId="77777777" w:rsidR="009C256B" w:rsidRPr="00DC1797" w:rsidRDefault="009C256B" w:rsidP="00092BCF">
            <w:pPr>
              <w:tabs>
                <w:tab w:val="left" w:pos="1600"/>
              </w:tabs>
              <w:jc w:val="both"/>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092BCF">
            <w:pPr>
              <w:tabs>
                <w:tab w:val="left" w:pos="1600"/>
              </w:tabs>
              <w:jc w:val="both"/>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rsidP="00092BCF">
            <w:pPr>
              <w:tabs>
                <w:tab w:val="left" w:pos="1600"/>
              </w:tabs>
              <w:jc w:val="both"/>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092BCF">
            <w:pPr>
              <w:autoSpaceDE w:val="0"/>
              <w:autoSpaceDN w:val="0"/>
              <w:adjustRightInd w:val="0"/>
              <w:jc w:val="both"/>
              <w:rPr>
                <w:color w:val="000000"/>
                <w:szCs w:val="16"/>
              </w:rPr>
            </w:pPr>
          </w:p>
          <w:p w14:paraId="6B024105" w14:textId="77777777" w:rsidR="000B281A" w:rsidRDefault="00533B17" w:rsidP="00092BCF">
            <w:pPr>
              <w:autoSpaceDE w:val="0"/>
              <w:autoSpaceDN w:val="0"/>
              <w:adjustRightInd w:val="0"/>
              <w:jc w:val="both"/>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092BCF">
            <w:pPr>
              <w:autoSpaceDE w:val="0"/>
              <w:autoSpaceDN w:val="0"/>
              <w:adjustRightInd w:val="0"/>
              <w:jc w:val="both"/>
              <w:rPr>
                <w:color w:val="000000"/>
                <w:szCs w:val="16"/>
              </w:rPr>
            </w:pPr>
          </w:p>
          <w:p w14:paraId="78D4E2C6" w14:textId="57C54734" w:rsidR="00FA4B1A" w:rsidRDefault="000B281A" w:rsidP="00092BCF">
            <w:pPr>
              <w:autoSpaceDE w:val="0"/>
              <w:autoSpaceDN w:val="0"/>
              <w:adjustRightInd w:val="0"/>
              <w:jc w:val="both"/>
              <w:rPr>
                <w:color w:val="000000"/>
                <w:szCs w:val="16"/>
              </w:rPr>
            </w:pPr>
            <w:r>
              <w:rPr>
                <w:color w:val="000000"/>
                <w:szCs w:val="16"/>
              </w:rPr>
              <w:t>The contact e-mail address is:</w:t>
            </w:r>
            <w:r w:rsidR="005C60AE">
              <w:rPr>
                <w:color w:val="000000"/>
                <w:szCs w:val="16"/>
              </w:rPr>
              <w:t xml:space="preserve"> </w:t>
            </w:r>
            <w:r w:rsidR="0010792E">
              <w:rPr>
                <w:color w:val="000000"/>
                <w:szCs w:val="16"/>
              </w:rPr>
              <w:t>Headteacher@holycross-pri.glasgow.sch.uk</w:t>
            </w:r>
          </w:p>
          <w:p w14:paraId="5085432B" w14:textId="1A0CC1F0" w:rsidR="00533B17" w:rsidRDefault="000B281A" w:rsidP="00092BCF">
            <w:pPr>
              <w:autoSpaceDE w:val="0"/>
              <w:autoSpaceDN w:val="0"/>
              <w:adjustRightInd w:val="0"/>
              <w:jc w:val="both"/>
              <w:rPr>
                <w:color w:val="000000"/>
                <w:szCs w:val="16"/>
              </w:rPr>
            </w:pPr>
            <w:r>
              <w:rPr>
                <w:color w:val="000000"/>
                <w:szCs w:val="16"/>
              </w:rPr>
              <w:t xml:space="preserve"> </w:t>
            </w:r>
          </w:p>
          <w:p w14:paraId="236EA742" w14:textId="464971E7" w:rsidR="00821AA4" w:rsidRDefault="00821AA4" w:rsidP="00092BCF">
            <w:pPr>
              <w:autoSpaceDE w:val="0"/>
              <w:autoSpaceDN w:val="0"/>
              <w:adjustRightInd w:val="0"/>
              <w:jc w:val="both"/>
              <w:rPr>
                <w:color w:val="000000"/>
                <w:szCs w:val="16"/>
              </w:rPr>
            </w:pPr>
            <w:r>
              <w:rPr>
                <w:color w:val="000000"/>
                <w:szCs w:val="16"/>
              </w:rPr>
              <w:t>Our telephone number is:</w:t>
            </w:r>
            <w:r w:rsidR="0010792E">
              <w:rPr>
                <w:color w:val="000000"/>
                <w:szCs w:val="16"/>
              </w:rPr>
              <w:t xml:space="preserve"> 0141 423 2538</w:t>
            </w:r>
          </w:p>
          <w:p w14:paraId="7678DF56" w14:textId="77777777" w:rsidR="00FA4B1A" w:rsidRDefault="00FA4B1A" w:rsidP="00092BCF">
            <w:pPr>
              <w:autoSpaceDE w:val="0"/>
              <w:autoSpaceDN w:val="0"/>
              <w:adjustRightInd w:val="0"/>
              <w:jc w:val="both"/>
              <w:rPr>
                <w:color w:val="000000"/>
                <w:szCs w:val="16"/>
              </w:rPr>
            </w:pPr>
          </w:p>
          <w:p w14:paraId="67135243" w14:textId="0AA386DC" w:rsidR="00821AA4" w:rsidRDefault="00821AA4" w:rsidP="00092BCF">
            <w:pPr>
              <w:autoSpaceDE w:val="0"/>
              <w:autoSpaceDN w:val="0"/>
              <w:adjustRightInd w:val="0"/>
              <w:jc w:val="both"/>
              <w:rPr>
                <w:color w:val="000000"/>
                <w:szCs w:val="16"/>
              </w:rPr>
            </w:pPr>
            <w:r>
              <w:rPr>
                <w:color w:val="000000"/>
                <w:szCs w:val="16"/>
              </w:rPr>
              <w:t>Our school address</w:t>
            </w:r>
            <w:r w:rsidR="0005632B">
              <w:rPr>
                <w:color w:val="000000"/>
                <w:szCs w:val="16"/>
              </w:rPr>
              <w:t xml:space="preserve"> is</w:t>
            </w:r>
            <w:r>
              <w:rPr>
                <w:color w:val="000000"/>
                <w:szCs w:val="16"/>
              </w:rPr>
              <w:t>:</w:t>
            </w:r>
            <w:r w:rsidR="0010792E">
              <w:rPr>
                <w:color w:val="000000"/>
                <w:szCs w:val="16"/>
              </w:rPr>
              <w:t xml:space="preserve"> 316 Calder Street, Govanhill, Glasgow, G42 7NH</w:t>
            </w:r>
          </w:p>
          <w:p w14:paraId="161CED91" w14:textId="77777777" w:rsidR="00FA4B1A" w:rsidRDefault="00FA4B1A" w:rsidP="00092BCF">
            <w:pPr>
              <w:autoSpaceDE w:val="0"/>
              <w:autoSpaceDN w:val="0"/>
              <w:adjustRightInd w:val="0"/>
              <w:jc w:val="both"/>
              <w:rPr>
                <w:color w:val="000000"/>
                <w:szCs w:val="16"/>
              </w:rPr>
            </w:pPr>
          </w:p>
          <w:p w14:paraId="3589DDD0" w14:textId="77777777" w:rsidR="007C36E7" w:rsidRDefault="000B281A" w:rsidP="00092BCF">
            <w:pPr>
              <w:autoSpaceDE w:val="0"/>
              <w:autoSpaceDN w:val="0"/>
              <w:adjustRightInd w:val="0"/>
              <w:jc w:val="both"/>
              <w:rPr>
                <w:color w:val="000000"/>
                <w:szCs w:val="16"/>
              </w:rPr>
            </w:pPr>
            <w:r>
              <w:rPr>
                <w:color w:val="000000"/>
                <w:szCs w:val="16"/>
              </w:rPr>
              <w:t>Fu</w:t>
            </w:r>
            <w:r w:rsidR="00EF4CD5">
              <w:rPr>
                <w:color w:val="000000"/>
                <w:szCs w:val="16"/>
              </w:rPr>
              <w:t xml:space="preserve">rther information </w:t>
            </w:r>
            <w:r w:rsidR="0005632B">
              <w:rPr>
                <w:color w:val="000000"/>
                <w:szCs w:val="16"/>
              </w:rPr>
              <w:t xml:space="preserve">is available </w:t>
            </w:r>
            <w:r w:rsidR="00825A27">
              <w:rPr>
                <w:color w:val="000000"/>
                <w:szCs w:val="16"/>
              </w:rPr>
              <w:t>at</w:t>
            </w:r>
            <w:r>
              <w:rPr>
                <w:color w:val="000000"/>
                <w:szCs w:val="16"/>
              </w:rPr>
              <w:t>:</w:t>
            </w:r>
            <w:r w:rsidR="0005632B" w:rsidRPr="000C6DF3">
              <w:rPr>
                <w:color w:val="000000"/>
                <w:szCs w:val="16"/>
              </w:rPr>
              <w:t xml:space="preserve"> </w:t>
            </w:r>
          </w:p>
          <w:p w14:paraId="10434CB3" w14:textId="637F4CEC" w:rsidR="00825A27" w:rsidRDefault="007C36E7" w:rsidP="00092BCF">
            <w:pPr>
              <w:autoSpaceDE w:val="0"/>
              <w:autoSpaceDN w:val="0"/>
              <w:adjustRightInd w:val="0"/>
              <w:jc w:val="both"/>
              <w:rPr>
                <w:color w:val="000000"/>
                <w:szCs w:val="16"/>
              </w:rPr>
            </w:pPr>
            <w:r>
              <w:rPr>
                <w:color w:val="000000"/>
                <w:szCs w:val="16"/>
              </w:rPr>
              <w:t xml:space="preserve">School blog </w:t>
            </w:r>
            <w:hyperlink r:id="rId11" w:history="1">
              <w:r w:rsidRPr="001A30B8">
                <w:rPr>
                  <w:rStyle w:val="Hyperlink"/>
                  <w:szCs w:val="16"/>
                </w:rPr>
                <w:t>https://blogs.glowscotland.org.uk/gc/holycrosspr/</w:t>
              </w:r>
            </w:hyperlink>
          </w:p>
          <w:p w14:paraId="24176A65" w14:textId="05D40279" w:rsidR="007C36E7" w:rsidRDefault="007C36E7" w:rsidP="00092BCF">
            <w:pPr>
              <w:autoSpaceDE w:val="0"/>
              <w:autoSpaceDN w:val="0"/>
              <w:adjustRightInd w:val="0"/>
              <w:jc w:val="both"/>
              <w:rPr>
                <w:color w:val="000000"/>
                <w:szCs w:val="16"/>
              </w:rPr>
            </w:pPr>
            <w:r>
              <w:rPr>
                <w:color w:val="000000"/>
                <w:szCs w:val="16"/>
              </w:rPr>
              <w:t xml:space="preserve">School website </w:t>
            </w:r>
            <w:hyperlink r:id="rId12" w:history="1">
              <w:r w:rsidRPr="001A30B8">
                <w:rPr>
                  <w:rStyle w:val="Hyperlink"/>
                  <w:szCs w:val="16"/>
                </w:rPr>
                <w:t>www.holycross-pri.glasgow.sch.uk</w:t>
              </w:r>
            </w:hyperlink>
          </w:p>
          <w:p w14:paraId="073438C1" w14:textId="6FD38AC6" w:rsidR="007C36E7" w:rsidRDefault="007C36E7" w:rsidP="00092BCF">
            <w:pPr>
              <w:autoSpaceDE w:val="0"/>
              <w:autoSpaceDN w:val="0"/>
              <w:adjustRightInd w:val="0"/>
              <w:jc w:val="both"/>
              <w:rPr>
                <w:color w:val="000000"/>
                <w:szCs w:val="16"/>
              </w:rPr>
            </w:pPr>
            <w:r>
              <w:rPr>
                <w:color w:val="000000"/>
                <w:szCs w:val="16"/>
              </w:rPr>
              <w:t xml:space="preserve">Twitter </w:t>
            </w:r>
            <w:r w:rsidRPr="007C36E7">
              <w:rPr>
                <w:color w:val="000000"/>
                <w:szCs w:val="16"/>
              </w:rPr>
              <w:t>@</w:t>
            </w:r>
            <w:proofErr w:type="spellStart"/>
            <w:r w:rsidRPr="007C36E7">
              <w:rPr>
                <w:color w:val="000000"/>
                <w:szCs w:val="16"/>
              </w:rPr>
              <w:t>HolyCrossPri</w:t>
            </w:r>
            <w:proofErr w:type="spellEnd"/>
          </w:p>
          <w:p w14:paraId="0A50C13D" w14:textId="7F3706DC" w:rsidR="000C6DF3" w:rsidRDefault="007C36E7" w:rsidP="00092BCF">
            <w:pPr>
              <w:autoSpaceDE w:val="0"/>
              <w:autoSpaceDN w:val="0"/>
              <w:adjustRightInd w:val="0"/>
              <w:jc w:val="both"/>
              <w:rPr>
                <w:color w:val="000000"/>
                <w:szCs w:val="16"/>
              </w:rPr>
            </w:pPr>
            <w:r>
              <w:rPr>
                <w:color w:val="000000"/>
                <w:szCs w:val="16"/>
              </w:rPr>
              <w:t xml:space="preserve">as well as in monthly newsletters and the </w:t>
            </w:r>
            <w:r w:rsidR="000C6DF3">
              <w:rPr>
                <w:color w:val="000000"/>
                <w:szCs w:val="16"/>
              </w:rPr>
              <w:t>school h</w:t>
            </w:r>
            <w:r w:rsidR="000B281A" w:rsidRPr="000C6DF3">
              <w:rPr>
                <w:color w:val="000000"/>
                <w:szCs w:val="16"/>
              </w:rPr>
              <w:t>andbook</w:t>
            </w:r>
            <w:r w:rsidR="000C6DF3">
              <w:rPr>
                <w:color w:val="000000"/>
                <w:szCs w:val="16"/>
              </w:rPr>
              <w:t xml:space="preserve">  </w:t>
            </w:r>
          </w:p>
          <w:p w14:paraId="4B11262A" w14:textId="5711F981" w:rsidR="000A1549" w:rsidRPr="000C6DF3" w:rsidRDefault="000C6DF3" w:rsidP="00092BCF">
            <w:pPr>
              <w:autoSpaceDE w:val="0"/>
              <w:autoSpaceDN w:val="0"/>
              <w:adjustRightInd w:val="0"/>
              <w:jc w:val="both"/>
              <w:rPr>
                <w:color w:val="000000"/>
                <w:szCs w:val="16"/>
              </w:rPr>
            </w:pPr>
            <w:r>
              <w:rPr>
                <w:color w:val="000000"/>
                <w:szCs w:val="16"/>
              </w:rPr>
              <w:t xml:space="preserve">  </w:t>
            </w:r>
          </w:p>
        </w:tc>
      </w:tr>
    </w:tbl>
    <w:p w14:paraId="3C1ED6B8" w14:textId="6036ED9C" w:rsidR="00312B33" w:rsidRPr="00DC1797" w:rsidRDefault="00312B33" w:rsidP="00092BCF">
      <w:pPr>
        <w:tabs>
          <w:tab w:val="left" w:pos="1600"/>
        </w:tabs>
        <w:jc w:val="both"/>
        <w:rPr>
          <w:rFonts w:cs="Arial"/>
          <w:b/>
        </w:rPr>
      </w:pPr>
    </w:p>
    <w:p w14:paraId="06202FC8" w14:textId="77777777" w:rsidR="00312B33" w:rsidRPr="00DC1797" w:rsidRDefault="00312B33" w:rsidP="00092BCF">
      <w:pPr>
        <w:tabs>
          <w:tab w:val="left" w:pos="1600"/>
        </w:tabs>
        <w:jc w:val="both"/>
        <w:rPr>
          <w:rFonts w:cs="Arial"/>
          <w:b/>
        </w:rPr>
      </w:pPr>
    </w:p>
    <w:p w14:paraId="1BD5C474" w14:textId="77777777" w:rsidR="00312B33" w:rsidRPr="00DC1797" w:rsidRDefault="00312B33" w:rsidP="00092BCF">
      <w:pPr>
        <w:tabs>
          <w:tab w:val="left" w:pos="1600"/>
        </w:tabs>
        <w:jc w:val="both"/>
        <w:rPr>
          <w:rFonts w:cs="Arial"/>
        </w:rPr>
      </w:pPr>
    </w:p>
    <w:p w14:paraId="72DE63D7" w14:textId="77777777" w:rsidR="00F77357" w:rsidRPr="00DC1797" w:rsidRDefault="00F77357" w:rsidP="00092BCF">
      <w:pPr>
        <w:tabs>
          <w:tab w:val="left" w:pos="540"/>
          <w:tab w:val="left" w:pos="5400"/>
        </w:tabs>
        <w:ind w:left="-90"/>
        <w:jc w:val="both"/>
        <w:rPr>
          <w:rFonts w:cs="Arial"/>
        </w:rPr>
      </w:pPr>
    </w:p>
    <w:p w14:paraId="58A916CE" w14:textId="77777777" w:rsidR="00312B33" w:rsidRDefault="00312B33" w:rsidP="00092BCF">
      <w:pPr>
        <w:tabs>
          <w:tab w:val="left" w:pos="540"/>
          <w:tab w:val="left" w:pos="5400"/>
        </w:tabs>
        <w:ind w:left="-90"/>
        <w:jc w:val="both"/>
        <w:rPr>
          <w:rFonts w:cs="Arial"/>
        </w:rPr>
      </w:pPr>
    </w:p>
    <w:p w14:paraId="69DCC5A9" w14:textId="77777777" w:rsidR="00513DB2" w:rsidRDefault="00513DB2" w:rsidP="00092BCF">
      <w:pPr>
        <w:tabs>
          <w:tab w:val="left" w:pos="540"/>
          <w:tab w:val="left" w:pos="5400"/>
        </w:tabs>
        <w:ind w:left="-90"/>
        <w:jc w:val="both"/>
        <w:rPr>
          <w:rFonts w:cs="Arial"/>
        </w:rPr>
      </w:pPr>
    </w:p>
    <w:p w14:paraId="5597C2A7" w14:textId="77777777" w:rsidR="00513DB2" w:rsidRPr="00DC1797" w:rsidRDefault="00513DB2" w:rsidP="00092BCF">
      <w:pPr>
        <w:tabs>
          <w:tab w:val="left" w:pos="540"/>
          <w:tab w:val="left" w:pos="5400"/>
        </w:tabs>
        <w:ind w:left="-90"/>
        <w:jc w:val="both"/>
        <w:rPr>
          <w:rFonts w:cs="Arial"/>
        </w:rPr>
      </w:pPr>
    </w:p>
    <w:sectPr w:rsidR="00513DB2" w:rsidRPr="00DC1797" w:rsidSect="00D647AF">
      <w:footerReference w:type="default" r:id="rId13"/>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10792E" w:rsidRDefault="0010792E">
      <w:r>
        <w:separator/>
      </w:r>
    </w:p>
  </w:endnote>
  <w:endnote w:type="continuationSeparator" w:id="0">
    <w:p w14:paraId="434DCA58" w14:textId="77777777" w:rsidR="0010792E" w:rsidRDefault="0010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10792E" w:rsidRPr="00906413" w:rsidRDefault="0010792E"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573715">
      <w:rPr>
        <w:rStyle w:val="PageNumber"/>
        <w:noProof/>
        <w:sz w:val="18"/>
      </w:rPr>
      <w:t>1</w:t>
    </w:r>
    <w:r w:rsidRPr="00906413">
      <w:rPr>
        <w:rStyle w:val="PageNumber"/>
        <w:sz w:val="18"/>
      </w:rPr>
      <w:fldChar w:fldCharType="end"/>
    </w:r>
  </w:p>
  <w:p w14:paraId="0F4B461F" w14:textId="77777777" w:rsidR="0010792E" w:rsidRPr="00E23D73" w:rsidRDefault="0010792E"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10792E" w:rsidRDefault="0010792E">
      <w:r>
        <w:separator/>
      </w:r>
    </w:p>
  </w:footnote>
  <w:footnote w:type="continuationSeparator" w:id="0">
    <w:p w14:paraId="4012E173" w14:textId="77777777" w:rsidR="0010792E" w:rsidRDefault="00107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35B65"/>
    <w:multiLevelType w:val="hybridMultilevel"/>
    <w:tmpl w:val="0720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EC4B05"/>
    <w:multiLevelType w:val="hybridMultilevel"/>
    <w:tmpl w:val="7DAC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562767F"/>
    <w:multiLevelType w:val="hybridMultilevel"/>
    <w:tmpl w:val="286AC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4"/>
  </w:num>
  <w:num w:numId="4">
    <w:abstractNumId w:val="8"/>
  </w:num>
  <w:num w:numId="5">
    <w:abstractNumId w:val="18"/>
  </w:num>
  <w:num w:numId="6">
    <w:abstractNumId w:val="9"/>
  </w:num>
  <w:num w:numId="7">
    <w:abstractNumId w:val="17"/>
  </w:num>
  <w:num w:numId="8">
    <w:abstractNumId w:val="0"/>
  </w:num>
  <w:num w:numId="9">
    <w:abstractNumId w:val="13"/>
  </w:num>
  <w:num w:numId="10">
    <w:abstractNumId w:val="5"/>
  </w:num>
  <w:num w:numId="11">
    <w:abstractNumId w:val="16"/>
  </w:num>
  <w:num w:numId="12">
    <w:abstractNumId w:val="12"/>
  </w:num>
  <w:num w:numId="13">
    <w:abstractNumId w:val="2"/>
  </w:num>
  <w:num w:numId="14">
    <w:abstractNumId w:val="15"/>
  </w:num>
  <w:num w:numId="15">
    <w:abstractNumId w:val="7"/>
  </w:num>
  <w:num w:numId="16">
    <w:abstractNumId w:val="1"/>
  </w:num>
  <w:num w:numId="17">
    <w:abstractNumId w:val="1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B23"/>
    <w:rsid w:val="000420D3"/>
    <w:rsid w:val="0005632B"/>
    <w:rsid w:val="0006006A"/>
    <w:rsid w:val="00073190"/>
    <w:rsid w:val="00080C2A"/>
    <w:rsid w:val="00083EC4"/>
    <w:rsid w:val="00092BCF"/>
    <w:rsid w:val="0009784E"/>
    <w:rsid w:val="00097858"/>
    <w:rsid w:val="000A1549"/>
    <w:rsid w:val="000B281A"/>
    <w:rsid w:val="000C6DF3"/>
    <w:rsid w:val="00101D98"/>
    <w:rsid w:val="00105F08"/>
    <w:rsid w:val="0010792E"/>
    <w:rsid w:val="00112CEC"/>
    <w:rsid w:val="00153301"/>
    <w:rsid w:val="00196079"/>
    <w:rsid w:val="001D0768"/>
    <w:rsid w:val="001F02EA"/>
    <w:rsid w:val="00227391"/>
    <w:rsid w:val="00252E04"/>
    <w:rsid w:val="002640F3"/>
    <w:rsid w:val="002A5306"/>
    <w:rsid w:val="002A70B9"/>
    <w:rsid w:val="002B013B"/>
    <w:rsid w:val="002C110E"/>
    <w:rsid w:val="002C375E"/>
    <w:rsid w:val="002D1CD7"/>
    <w:rsid w:val="002E7BF1"/>
    <w:rsid w:val="002F7513"/>
    <w:rsid w:val="00312B33"/>
    <w:rsid w:val="003257CB"/>
    <w:rsid w:val="00326EB2"/>
    <w:rsid w:val="003518FA"/>
    <w:rsid w:val="00351D61"/>
    <w:rsid w:val="00377DF2"/>
    <w:rsid w:val="003806D6"/>
    <w:rsid w:val="003810FE"/>
    <w:rsid w:val="003F097A"/>
    <w:rsid w:val="004532F8"/>
    <w:rsid w:val="004678FF"/>
    <w:rsid w:val="004767D7"/>
    <w:rsid w:val="004A0242"/>
    <w:rsid w:val="004A61F6"/>
    <w:rsid w:val="004B62F3"/>
    <w:rsid w:val="004C387E"/>
    <w:rsid w:val="004F6C7A"/>
    <w:rsid w:val="0051174C"/>
    <w:rsid w:val="00513DB2"/>
    <w:rsid w:val="00515F1F"/>
    <w:rsid w:val="00531D46"/>
    <w:rsid w:val="00533B17"/>
    <w:rsid w:val="005730C9"/>
    <w:rsid w:val="00573715"/>
    <w:rsid w:val="00575FBB"/>
    <w:rsid w:val="005878F4"/>
    <w:rsid w:val="005A5B41"/>
    <w:rsid w:val="005A6CBC"/>
    <w:rsid w:val="005B0BDD"/>
    <w:rsid w:val="005C60AE"/>
    <w:rsid w:val="005D36D5"/>
    <w:rsid w:val="005E04F0"/>
    <w:rsid w:val="005E6C1E"/>
    <w:rsid w:val="005F684C"/>
    <w:rsid w:val="005F7D9A"/>
    <w:rsid w:val="00627281"/>
    <w:rsid w:val="006418CC"/>
    <w:rsid w:val="00664D1D"/>
    <w:rsid w:val="006674C4"/>
    <w:rsid w:val="006A637C"/>
    <w:rsid w:val="006D7EB3"/>
    <w:rsid w:val="006F28E6"/>
    <w:rsid w:val="00700CB1"/>
    <w:rsid w:val="00707E7D"/>
    <w:rsid w:val="00714AC2"/>
    <w:rsid w:val="007359F0"/>
    <w:rsid w:val="0076415B"/>
    <w:rsid w:val="0077595A"/>
    <w:rsid w:val="00777B73"/>
    <w:rsid w:val="007A3158"/>
    <w:rsid w:val="007B413E"/>
    <w:rsid w:val="007C36E7"/>
    <w:rsid w:val="007C4902"/>
    <w:rsid w:val="00803137"/>
    <w:rsid w:val="00811CCB"/>
    <w:rsid w:val="0081386F"/>
    <w:rsid w:val="00821AA4"/>
    <w:rsid w:val="00825A27"/>
    <w:rsid w:val="00827F86"/>
    <w:rsid w:val="00832518"/>
    <w:rsid w:val="0084472E"/>
    <w:rsid w:val="00864A53"/>
    <w:rsid w:val="008C1689"/>
    <w:rsid w:val="008C2F09"/>
    <w:rsid w:val="008C3AE7"/>
    <w:rsid w:val="008C6F65"/>
    <w:rsid w:val="008C7468"/>
    <w:rsid w:val="008D4ED3"/>
    <w:rsid w:val="00914851"/>
    <w:rsid w:val="00914D4C"/>
    <w:rsid w:val="0092160B"/>
    <w:rsid w:val="0092470D"/>
    <w:rsid w:val="00951A19"/>
    <w:rsid w:val="00963FFD"/>
    <w:rsid w:val="00967084"/>
    <w:rsid w:val="0097181F"/>
    <w:rsid w:val="009909A4"/>
    <w:rsid w:val="00992110"/>
    <w:rsid w:val="009C256B"/>
    <w:rsid w:val="009C6C41"/>
    <w:rsid w:val="009F0B92"/>
    <w:rsid w:val="00A42722"/>
    <w:rsid w:val="00A62F21"/>
    <w:rsid w:val="00A745CD"/>
    <w:rsid w:val="00A84C97"/>
    <w:rsid w:val="00A963C4"/>
    <w:rsid w:val="00A966F7"/>
    <w:rsid w:val="00AB5D35"/>
    <w:rsid w:val="00AD6C87"/>
    <w:rsid w:val="00AE1890"/>
    <w:rsid w:val="00B80D08"/>
    <w:rsid w:val="00B8505F"/>
    <w:rsid w:val="00BC7A2B"/>
    <w:rsid w:val="00C04E02"/>
    <w:rsid w:val="00C651C5"/>
    <w:rsid w:val="00C85E14"/>
    <w:rsid w:val="00CA0329"/>
    <w:rsid w:val="00CA2979"/>
    <w:rsid w:val="00CB48DC"/>
    <w:rsid w:val="00CC697C"/>
    <w:rsid w:val="00CD643C"/>
    <w:rsid w:val="00D435E4"/>
    <w:rsid w:val="00D54E4A"/>
    <w:rsid w:val="00D56D59"/>
    <w:rsid w:val="00D64238"/>
    <w:rsid w:val="00D647AF"/>
    <w:rsid w:val="00D66782"/>
    <w:rsid w:val="00D837D7"/>
    <w:rsid w:val="00D94C57"/>
    <w:rsid w:val="00D94E9B"/>
    <w:rsid w:val="00DC1797"/>
    <w:rsid w:val="00DC21A3"/>
    <w:rsid w:val="00DF6E6B"/>
    <w:rsid w:val="00E05DF7"/>
    <w:rsid w:val="00E150E8"/>
    <w:rsid w:val="00E1723A"/>
    <w:rsid w:val="00E2125B"/>
    <w:rsid w:val="00E2247C"/>
    <w:rsid w:val="00E25D11"/>
    <w:rsid w:val="00E31275"/>
    <w:rsid w:val="00E92E94"/>
    <w:rsid w:val="00EC2D76"/>
    <w:rsid w:val="00EC614D"/>
    <w:rsid w:val="00EE5EEE"/>
    <w:rsid w:val="00EE600B"/>
    <w:rsid w:val="00EF4CD5"/>
    <w:rsid w:val="00EF5A37"/>
    <w:rsid w:val="00F04524"/>
    <w:rsid w:val="00F16CB4"/>
    <w:rsid w:val="00F322D9"/>
    <w:rsid w:val="00F3680E"/>
    <w:rsid w:val="00F4337F"/>
    <w:rsid w:val="00F46804"/>
    <w:rsid w:val="00F62B3F"/>
    <w:rsid w:val="00F77357"/>
    <w:rsid w:val="00F946ED"/>
    <w:rsid w:val="00FA17C4"/>
    <w:rsid w:val="00FA496D"/>
    <w:rsid w:val="00FA4B1A"/>
    <w:rsid w:val="00FD0071"/>
    <w:rsid w:val="00FD389F"/>
    <w:rsid w:val="00FF72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link w:val="Header"/>
    <w:uiPriority w:val="99"/>
    <w:locked/>
    <w:rsid w:val="00E150E8"/>
    <w:rPr>
      <w:rFonts w:ascii="Arial" w:hAnsi="Arial"/>
      <w:lang w:eastAsia="en-US"/>
    </w:rPr>
  </w:style>
  <w:style w:type="paragraph" w:customStyle="1" w:styleId="xmsonormal">
    <w:name w:val="x_msonormal"/>
    <w:basedOn w:val="Normal"/>
    <w:rsid w:val="00B80D08"/>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7C36E7"/>
    <w:rPr>
      <w:color w:val="0563C1" w:themeColor="hyperlink"/>
      <w:u w:val="single"/>
    </w:rPr>
  </w:style>
  <w:style w:type="paragraph" w:styleId="ListParagraph">
    <w:name w:val="List Paragraph"/>
    <w:basedOn w:val="Normal"/>
    <w:uiPriority w:val="34"/>
    <w:qFormat/>
    <w:rsid w:val="007C3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link w:val="Header"/>
    <w:uiPriority w:val="99"/>
    <w:locked/>
    <w:rsid w:val="00E150E8"/>
    <w:rPr>
      <w:rFonts w:ascii="Arial" w:hAnsi="Arial"/>
      <w:lang w:eastAsia="en-US"/>
    </w:rPr>
  </w:style>
  <w:style w:type="paragraph" w:customStyle="1" w:styleId="xmsonormal">
    <w:name w:val="x_msonormal"/>
    <w:basedOn w:val="Normal"/>
    <w:rsid w:val="00B80D08"/>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rsid w:val="007C36E7"/>
    <w:rPr>
      <w:color w:val="0563C1" w:themeColor="hyperlink"/>
      <w:u w:val="single"/>
    </w:rPr>
  </w:style>
  <w:style w:type="paragraph" w:styleId="ListParagraph">
    <w:name w:val="List Paragraph"/>
    <w:basedOn w:val="Normal"/>
    <w:uiPriority w:val="34"/>
    <w:qFormat/>
    <w:rsid w:val="007C3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lycross-pri.glasgow.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s.glowscotland.org.uk/gc/holycrossp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9934D6-0558-43AB-8A6C-2B712C28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7762</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Gray, C  ( Holy Cross Primary )</cp:lastModifiedBy>
  <cp:revision>2</cp:revision>
  <cp:lastPrinted>2017-05-30T13:39:00Z</cp:lastPrinted>
  <dcterms:created xsi:type="dcterms:W3CDTF">2017-10-13T13:31:00Z</dcterms:created>
  <dcterms:modified xsi:type="dcterms:W3CDTF">2017-10-13T13:31:00Z</dcterms:modified>
</cp:coreProperties>
</file>