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90FC7" w14:textId="77777777" w:rsidR="007073FF" w:rsidRDefault="001F64D5" w:rsidP="00AC6A8B">
      <w:pPr>
        <w:pStyle w:val="Heading1"/>
        <w:spacing w:before="0" w:after="0"/>
        <w:jc w:val="both"/>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0C97DB5C" w14:textId="6E0F0654" w:rsidR="007073FF" w:rsidRPr="007073FF" w:rsidRDefault="00830D10" w:rsidP="00AC6A8B">
      <w:pPr>
        <w:pStyle w:val="Heading1"/>
        <w:spacing w:before="0" w:after="0"/>
        <w:jc w:val="both"/>
        <w:rPr>
          <w:rFonts w:cs="Arial"/>
          <w:bCs/>
          <w:kern w:val="0"/>
          <w:sz w:val="22"/>
          <w:szCs w:val="22"/>
          <w:lang w:val="en-GB" w:eastAsia="en-US"/>
        </w:rPr>
      </w:pPr>
      <w:r>
        <w:rPr>
          <w:rFonts w:cs="Arial"/>
          <w:sz w:val="22"/>
          <w:szCs w:val="22"/>
        </w:rPr>
        <w:tab/>
      </w:r>
      <w:r>
        <w:rPr>
          <w:rFonts w:cs="Arial"/>
          <w:sz w:val="22"/>
          <w:szCs w:val="22"/>
        </w:rPr>
        <w:tab/>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84"/>
        <w:gridCol w:w="9781"/>
      </w:tblGrid>
      <w:tr w:rsidR="007073FF" w:rsidRPr="00A4566B" w14:paraId="41B60DD9" w14:textId="77777777" w:rsidTr="002E67A1">
        <w:trPr>
          <w:trHeight w:val="236"/>
        </w:trPr>
        <w:tc>
          <w:tcPr>
            <w:tcW w:w="5103" w:type="dxa"/>
            <w:shd w:val="clear" w:color="auto" w:fill="CCFF99"/>
            <w:vAlign w:val="center"/>
          </w:tcPr>
          <w:p w14:paraId="38C713B1" w14:textId="77777777" w:rsidR="007073FF" w:rsidRPr="00A4566B" w:rsidRDefault="007073FF" w:rsidP="00AC6A8B">
            <w:pPr>
              <w:pStyle w:val="Heading3"/>
              <w:spacing w:line="276" w:lineRule="auto"/>
              <w:jc w:val="both"/>
              <w:rPr>
                <w:rFonts w:ascii="Footlight MT Light" w:hAnsi="Footlight MT Light" w:cs="Arial"/>
                <w:b w:val="0"/>
                <w:color w:val="auto"/>
                <w:sz w:val="22"/>
                <w:szCs w:val="22"/>
              </w:rPr>
            </w:pPr>
            <w:r w:rsidRPr="00A4566B">
              <w:rPr>
                <w:rFonts w:ascii="Footlight MT Light" w:hAnsi="Footlight MT Light" w:cs="Arial"/>
                <w:b w:val="0"/>
                <w:color w:val="auto"/>
                <w:sz w:val="22"/>
                <w:szCs w:val="22"/>
              </w:rPr>
              <w:lastRenderedPageBreak/>
              <w:t>Establishment</w:t>
            </w:r>
          </w:p>
        </w:tc>
        <w:tc>
          <w:tcPr>
            <w:tcW w:w="284" w:type="dxa"/>
            <w:shd w:val="clear" w:color="auto" w:fill="CCFF99"/>
            <w:vAlign w:val="center"/>
          </w:tcPr>
          <w:p w14:paraId="484B3AC7" w14:textId="77777777" w:rsidR="007073FF" w:rsidRPr="00A4566B" w:rsidRDefault="007073FF" w:rsidP="00AC6A8B">
            <w:pPr>
              <w:spacing w:line="276" w:lineRule="auto"/>
              <w:jc w:val="both"/>
              <w:rPr>
                <w:rFonts w:ascii="Footlight MT Light" w:hAnsi="Footlight MT Light" w:cs="Arial"/>
                <w:b/>
                <w:sz w:val="22"/>
                <w:szCs w:val="22"/>
              </w:rPr>
            </w:pPr>
          </w:p>
        </w:tc>
        <w:tc>
          <w:tcPr>
            <w:tcW w:w="9781" w:type="dxa"/>
            <w:shd w:val="clear" w:color="auto" w:fill="CCFF99"/>
            <w:vAlign w:val="center"/>
          </w:tcPr>
          <w:p w14:paraId="091AB718" w14:textId="77777777" w:rsidR="007073FF" w:rsidRPr="00A4566B" w:rsidRDefault="007073FF" w:rsidP="00AC6A8B">
            <w:pPr>
              <w:spacing w:line="276" w:lineRule="auto"/>
              <w:jc w:val="both"/>
              <w:rPr>
                <w:rFonts w:ascii="Footlight MT Light" w:hAnsi="Footlight MT Light" w:cs="Arial"/>
                <w:b/>
                <w:sz w:val="22"/>
                <w:szCs w:val="22"/>
              </w:rPr>
            </w:pPr>
          </w:p>
          <w:p w14:paraId="60EEBC2E" w14:textId="77777777" w:rsidR="007073FF" w:rsidRPr="00A4566B" w:rsidRDefault="007073FF" w:rsidP="00AC6A8B">
            <w:pPr>
              <w:spacing w:line="276" w:lineRule="auto"/>
              <w:jc w:val="both"/>
              <w:rPr>
                <w:rFonts w:ascii="Footlight MT Light" w:hAnsi="Footlight MT Light" w:cs="Arial"/>
                <w:b/>
                <w:sz w:val="22"/>
                <w:szCs w:val="22"/>
              </w:rPr>
            </w:pPr>
            <w:r w:rsidRPr="00A4566B">
              <w:rPr>
                <w:rFonts w:ascii="Footlight MT Light" w:hAnsi="Footlight MT Light" w:cs="Arial"/>
                <w:b/>
                <w:sz w:val="22"/>
                <w:szCs w:val="22"/>
              </w:rPr>
              <w:t>Holy Cross Primary School</w:t>
            </w:r>
          </w:p>
        </w:tc>
      </w:tr>
      <w:tr w:rsidR="007073FF" w:rsidRPr="00A4566B" w14:paraId="32CE11F8" w14:textId="77777777" w:rsidTr="002E67A1">
        <w:trPr>
          <w:trHeight w:val="236"/>
        </w:trPr>
        <w:tc>
          <w:tcPr>
            <w:tcW w:w="5103" w:type="dxa"/>
            <w:shd w:val="clear" w:color="auto" w:fill="CCFF99"/>
            <w:vAlign w:val="center"/>
          </w:tcPr>
          <w:p w14:paraId="003E0F35" w14:textId="77777777" w:rsidR="007073FF" w:rsidRPr="00A4566B" w:rsidRDefault="007073FF" w:rsidP="00AC6A8B">
            <w:pPr>
              <w:pStyle w:val="Heading3"/>
              <w:spacing w:line="276" w:lineRule="auto"/>
              <w:jc w:val="both"/>
              <w:rPr>
                <w:rFonts w:ascii="Footlight MT Light" w:hAnsi="Footlight MT Light" w:cs="Arial"/>
                <w:b w:val="0"/>
                <w:color w:val="auto"/>
                <w:sz w:val="22"/>
                <w:szCs w:val="22"/>
              </w:rPr>
            </w:pPr>
            <w:r w:rsidRPr="00A4566B">
              <w:rPr>
                <w:rFonts w:ascii="Footlight MT Light" w:hAnsi="Footlight MT Light" w:cs="Arial"/>
                <w:b w:val="0"/>
                <w:color w:val="auto"/>
                <w:sz w:val="22"/>
                <w:szCs w:val="22"/>
              </w:rPr>
              <w:t>Head of Establishment</w:t>
            </w:r>
          </w:p>
        </w:tc>
        <w:tc>
          <w:tcPr>
            <w:tcW w:w="284" w:type="dxa"/>
            <w:shd w:val="clear" w:color="auto" w:fill="CCFF99"/>
            <w:vAlign w:val="center"/>
          </w:tcPr>
          <w:p w14:paraId="67DA21C5" w14:textId="77777777" w:rsidR="007073FF" w:rsidRPr="00A4566B" w:rsidRDefault="007073FF" w:rsidP="00AC6A8B">
            <w:pPr>
              <w:spacing w:line="276" w:lineRule="auto"/>
              <w:jc w:val="both"/>
              <w:rPr>
                <w:rFonts w:ascii="Footlight MT Light" w:hAnsi="Footlight MT Light" w:cs="Arial"/>
                <w:b/>
                <w:sz w:val="22"/>
                <w:szCs w:val="22"/>
              </w:rPr>
            </w:pPr>
          </w:p>
          <w:p w14:paraId="364E6147" w14:textId="77777777" w:rsidR="007073FF" w:rsidRPr="00A4566B" w:rsidRDefault="007073FF" w:rsidP="00AC6A8B">
            <w:pPr>
              <w:spacing w:line="276" w:lineRule="auto"/>
              <w:jc w:val="both"/>
              <w:rPr>
                <w:rFonts w:ascii="Footlight MT Light" w:hAnsi="Footlight MT Light" w:cs="Arial"/>
                <w:b/>
                <w:sz w:val="22"/>
                <w:szCs w:val="22"/>
              </w:rPr>
            </w:pPr>
          </w:p>
        </w:tc>
        <w:tc>
          <w:tcPr>
            <w:tcW w:w="9781" w:type="dxa"/>
            <w:shd w:val="clear" w:color="auto" w:fill="CCFF99"/>
          </w:tcPr>
          <w:p w14:paraId="77F6B96E" w14:textId="77777777" w:rsidR="007073FF" w:rsidRPr="00A4566B" w:rsidRDefault="007073FF" w:rsidP="00AC6A8B">
            <w:pPr>
              <w:pStyle w:val="Heading3"/>
              <w:spacing w:line="276" w:lineRule="auto"/>
              <w:jc w:val="both"/>
              <w:rPr>
                <w:rFonts w:ascii="Footlight MT Light" w:hAnsi="Footlight MT Light" w:cs="Arial"/>
                <w:color w:val="auto"/>
                <w:sz w:val="22"/>
                <w:szCs w:val="22"/>
              </w:rPr>
            </w:pPr>
          </w:p>
          <w:p w14:paraId="4F34AC98" w14:textId="77777777" w:rsidR="007073FF" w:rsidRPr="00A4566B" w:rsidRDefault="007073FF" w:rsidP="00AC6A8B">
            <w:pPr>
              <w:spacing w:line="276" w:lineRule="auto"/>
              <w:jc w:val="both"/>
              <w:rPr>
                <w:rFonts w:ascii="Footlight MT Light" w:hAnsi="Footlight MT Light"/>
                <w:sz w:val="22"/>
                <w:szCs w:val="22"/>
              </w:rPr>
            </w:pPr>
            <w:r w:rsidRPr="00A4566B">
              <w:rPr>
                <w:rFonts w:ascii="Footlight MT Light" w:hAnsi="Footlight MT Light"/>
                <w:sz w:val="22"/>
                <w:szCs w:val="22"/>
              </w:rPr>
              <w:t>Claire Gray</w:t>
            </w:r>
          </w:p>
        </w:tc>
      </w:tr>
      <w:tr w:rsidR="007073FF" w:rsidRPr="00A4566B" w14:paraId="7E5BF7D9" w14:textId="77777777" w:rsidTr="002E67A1">
        <w:trPr>
          <w:trHeight w:val="236"/>
        </w:trPr>
        <w:tc>
          <w:tcPr>
            <w:tcW w:w="5103" w:type="dxa"/>
            <w:shd w:val="clear" w:color="auto" w:fill="CCFF99"/>
            <w:vAlign w:val="center"/>
          </w:tcPr>
          <w:p w14:paraId="26942D43" w14:textId="77777777" w:rsidR="007073FF" w:rsidRPr="00A4566B" w:rsidRDefault="007073FF" w:rsidP="00AC6A8B">
            <w:pPr>
              <w:pStyle w:val="Heading3"/>
              <w:spacing w:line="276" w:lineRule="auto"/>
              <w:jc w:val="both"/>
              <w:rPr>
                <w:rFonts w:ascii="Footlight MT Light" w:hAnsi="Footlight MT Light" w:cs="Arial"/>
                <w:b w:val="0"/>
                <w:color w:val="auto"/>
                <w:sz w:val="22"/>
                <w:szCs w:val="22"/>
              </w:rPr>
            </w:pPr>
            <w:r w:rsidRPr="00A4566B">
              <w:rPr>
                <w:rFonts w:ascii="Footlight MT Light" w:hAnsi="Footlight MT Light" w:cs="Arial"/>
                <w:b w:val="0"/>
                <w:color w:val="auto"/>
                <w:sz w:val="22"/>
                <w:szCs w:val="22"/>
              </w:rPr>
              <w:t>Area/Local Improvement Group</w:t>
            </w:r>
          </w:p>
        </w:tc>
        <w:tc>
          <w:tcPr>
            <w:tcW w:w="284" w:type="dxa"/>
            <w:shd w:val="clear" w:color="auto" w:fill="CCFF99"/>
            <w:vAlign w:val="center"/>
          </w:tcPr>
          <w:p w14:paraId="1D9938D6" w14:textId="77777777" w:rsidR="007073FF" w:rsidRPr="00A4566B" w:rsidRDefault="007073FF" w:rsidP="00AC6A8B">
            <w:pPr>
              <w:spacing w:line="276" w:lineRule="auto"/>
              <w:jc w:val="both"/>
              <w:rPr>
                <w:rFonts w:ascii="Footlight MT Light" w:hAnsi="Footlight MT Light" w:cs="Arial"/>
                <w:b/>
                <w:sz w:val="22"/>
                <w:szCs w:val="22"/>
              </w:rPr>
            </w:pPr>
          </w:p>
          <w:p w14:paraId="1A2626E3" w14:textId="77777777" w:rsidR="007073FF" w:rsidRPr="00A4566B" w:rsidRDefault="007073FF" w:rsidP="00AC6A8B">
            <w:pPr>
              <w:spacing w:line="276" w:lineRule="auto"/>
              <w:jc w:val="both"/>
              <w:rPr>
                <w:rFonts w:ascii="Footlight MT Light" w:hAnsi="Footlight MT Light" w:cs="Arial"/>
                <w:b/>
                <w:sz w:val="22"/>
                <w:szCs w:val="22"/>
              </w:rPr>
            </w:pPr>
          </w:p>
        </w:tc>
        <w:tc>
          <w:tcPr>
            <w:tcW w:w="9781" w:type="dxa"/>
            <w:shd w:val="clear" w:color="auto" w:fill="CCFF99"/>
          </w:tcPr>
          <w:p w14:paraId="44AE8E55" w14:textId="77777777" w:rsidR="007073FF" w:rsidRPr="00A4566B" w:rsidRDefault="007073FF" w:rsidP="00AC6A8B">
            <w:pPr>
              <w:pStyle w:val="Heading3"/>
              <w:spacing w:line="276" w:lineRule="auto"/>
              <w:jc w:val="both"/>
              <w:rPr>
                <w:rFonts w:ascii="Footlight MT Light" w:hAnsi="Footlight MT Light" w:cs="Arial"/>
                <w:color w:val="auto"/>
                <w:sz w:val="22"/>
                <w:szCs w:val="22"/>
              </w:rPr>
            </w:pPr>
          </w:p>
          <w:p w14:paraId="779731BC" w14:textId="77777777" w:rsidR="007073FF" w:rsidRPr="00A4566B" w:rsidRDefault="007073FF" w:rsidP="00AC6A8B">
            <w:pPr>
              <w:spacing w:line="276" w:lineRule="auto"/>
              <w:jc w:val="both"/>
              <w:rPr>
                <w:rFonts w:ascii="Footlight MT Light" w:hAnsi="Footlight MT Light"/>
                <w:sz w:val="22"/>
                <w:szCs w:val="22"/>
              </w:rPr>
            </w:pPr>
            <w:r w:rsidRPr="00A4566B">
              <w:rPr>
                <w:rFonts w:ascii="Footlight MT Light" w:hAnsi="Footlight MT Light"/>
                <w:sz w:val="22"/>
                <w:szCs w:val="22"/>
              </w:rPr>
              <w:t>South LIG 2</w:t>
            </w:r>
          </w:p>
        </w:tc>
      </w:tr>
      <w:tr w:rsidR="007073FF" w:rsidRPr="00A4566B" w14:paraId="1847DC7F" w14:textId="77777777" w:rsidTr="002E67A1">
        <w:trPr>
          <w:trHeight w:val="236"/>
        </w:trPr>
        <w:tc>
          <w:tcPr>
            <w:tcW w:w="5103" w:type="dxa"/>
            <w:shd w:val="clear" w:color="auto" w:fill="CCFF99"/>
            <w:vAlign w:val="center"/>
          </w:tcPr>
          <w:p w14:paraId="29403818" w14:textId="77777777" w:rsidR="007073FF" w:rsidRPr="00A4566B" w:rsidRDefault="007073FF" w:rsidP="00AC6A8B">
            <w:pPr>
              <w:pStyle w:val="Heading3"/>
              <w:spacing w:line="276" w:lineRule="auto"/>
              <w:jc w:val="both"/>
              <w:rPr>
                <w:rFonts w:ascii="Footlight MT Light" w:hAnsi="Footlight MT Light" w:cs="Arial"/>
                <w:b w:val="0"/>
                <w:color w:val="auto"/>
                <w:sz w:val="22"/>
                <w:szCs w:val="22"/>
              </w:rPr>
            </w:pPr>
            <w:r w:rsidRPr="00A4566B">
              <w:rPr>
                <w:rFonts w:ascii="Footlight MT Light" w:hAnsi="Footlight MT Light" w:cs="Arial"/>
                <w:b w:val="0"/>
                <w:color w:val="auto"/>
                <w:sz w:val="22"/>
                <w:szCs w:val="22"/>
              </w:rPr>
              <w:t>Head of Service</w:t>
            </w:r>
          </w:p>
        </w:tc>
        <w:tc>
          <w:tcPr>
            <w:tcW w:w="284" w:type="dxa"/>
            <w:shd w:val="clear" w:color="auto" w:fill="CCFF99"/>
            <w:vAlign w:val="center"/>
          </w:tcPr>
          <w:p w14:paraId="1FB4B8BA" w14:textId="77777777" w:rsidR="007073FF" w:rsidRPr="00A4566B" w:rsidRDefault="007073FF" w:rsidP="00AC6A8B">
            <w:pPr>
              <w:spacing w:line="276" w:lineRule="auto"/>
              <w:jc w:val="both"/>
              <w:rPr>
                <w:rFonts w:ascii="Footlight MT Light" w:hAnsi="Footlight MT Light" w:cs="Arial"/>
                <w:b/>
                <w:sz w:val="22"/>
                <w:szCs w:val="22"/>
              </w:rPr>
            </w:pPr>
          </w:p>
          <w:p w14:paraId="731F8066" w14:textId="77777777" w:rsidR="007073FF" w:rsidRPr="00A4566B" w:rsidRDefault="007073FF" w:rsidP="00AC6A8B">
            <w:pPr>
              <w:spacing w:line="276" w:lineRule="auto"/>
              <w:jc w:val="both"/>
              <w:rPr>
                <w:rFonts w:ascii="Footlight MT Light" w:hAnsi="Footlight MT Light" w:cs="Arial"/>
                <w:b/>
                <w:sz w:val="22"/>
                <w:szCs w:val="22"/>
              </w:rPr>
            </w:pPr>
          </w:p>
        </w:tc>
        <w:tc>
          <w:tcPr>
            <w:tcW w:w="9781" w:type="dxa"/>
            <w:shd w:val="clear" w:color="auto" w:fill="CCFF99"/>
          </w:tcPr>
          <w:p w14:paraId="1A8DB82D" w14:textId="77777777" w:rsidR="007073FF" w:rsidRPr="00A4566B" w:rsidRDefault="007073FF" w:rsidP="00AC6A8B">
            <w:pPr>
              <w:pStyle w:val="Heading3"/>
              <w:spacing w:line="276" w:lineRule="auto"/>
              <w:jc w:val="both"/>
              <w:rPr>
                <w:rFonts w:ascii="Footlight MT Light" w:hAnsi="Footlight MT Light" w:cs="Arial"/>
                <w:color w:val="auto"/>
                <w:sz w:val="22"/>
                <w:szCs w:val="22"/>
              </w:rPr>
            </w:pPr>
          </w:p>
          <w:p w14:paraId="49DF5836" w14:textId="77777777" w:rsidR="007073FF" w:rsidRPr="00A4566B" w:rsidRDefault="007073FF" w:rsidP="00AC6A8B">
            <w:pPr>
              <w:spacing w:line="276" w:lineRule="auto"/>
              <w:jc w:val="both"/>
              <w:rPr>
                <w:rFonts w:ascii="Footlight MT Light" w:hAnsi="Footlight MT Light"/>
                <w:sz w:val="22"/>
                <w:szCs w:val="22"/>
              </w:rPr>
            </w:pPr>
            <w:r w:rsidRPr="00A4566B">
              <w:rPr>
                <w:rFonts w:ascii="Footlight MT Light" w:hAnsi="Footlight MT Light"/>
                <w:sz w:val="22"/>
                <w:szCs w:val="22"/>
              </w:rPr>
              <w:t>Donnie MacLeod</w:t>
            </w:r>
          </w:p>
        </w:tc>
      </w:tr>
      <w:tr w:rsidR="007073FF" w:rsidRPr="00A4566B" w14:paraId="3F9173D7" w14:textId="77777777" w:rsidTr="002E67A1">
        <w:trPr>
          <w:trHeight w:val="236"/>
        </w:trPr>
        <w:tc>
          <w:tcPr>
            <w:tcW w:w="5103" w:type="dxa"/>
            <w:shd w:val="clear" w:color="auto" w:fill="CCFF99"/>
            <w:vAlign w:val="center"/>
          </w:tcPr>
          <w:p w14:paraId="17E2B58D" w14:textId="77777777" w:rsidR="007073FF" w:rsidRPr="00A4566B" w:rsidRDefault="007073FF" w:rsidP="00AC6A8B">
            <w:pPr>
              <w:spacing w:line="276" w:lineRule="auto"/>
              <w:jc w:val="both"/>
              <w:rPr>
                <w:rFonts w:ascii="Footlight MT Light" w:hAnsi="Footlight MT Light" w:cs="Arial"/>
                <w:sz w:val="22"/>
                <w:szCs w:val="22"/>
              </w:rPr>
            </w:pPr>
            <w:r w:rsidRPr="00A4566B">
              <w:rPr>
                <w:rFonts w:ascii="Footlight MT Light" w:hAnsi="Footlight MT Light" w:cs="Arial"/>
                <w:sz w:val="22"/>
                <w:szCs w:val="22"/>
              </w:rPr>
              <w:t>Area Education Officer/</w:t>
            </w:r>
          </w:p>
          <w:p w14:paraId="6F5BABA6" w14:textId="77777777" w:rsidR="007073FF" w:rsidRPr="00A4566B" w:rsidRDefault="007073FF" w:rsidP="00AC6A8B">
            <w:pPr>
              <w:spacing w:line="276" w:lineRule="auto"/>
              <w:jc w:val="both"/>
              <w:rPr>
                <w:rFonts w:ascii="Footlight MT Light" w:hAnsi="Footlight MT Light" w:cs="Arial"/>
                <w:sz w:val="22"/>
                <w:szCs w:val="22"/>
              </w:rPr>
            </w:pPr>
            <w:r w:rsidRPr="00A4566B">
              <w:rPr>
                <w:rFonts w:ascii="Footlight MT Light" w:hAnsi="Footlight MT Light" w:cs="Arial"/>
                <w:sz w:val="22"/>
                <w:szCs w:val="22"/>
              </w:rPr>
              <w:t>Quality Improvement Officer</w:t>
            </w:r>
          </w:p>
        </w:tc>
        <w:tc>
          <w:tcPr>
            <w:tcW w:w="284" w:type="dxa"/>
            <w:shd w:val="clear" w:color="auto" w:fill="CCFF99"/>
            <w:vAlign w:val="center"/>
          </w:tcPr>
          <w:p w14:paraId="2AD4FFCF" w14:textId="77777777" w:rsidR="007073FF" w:rsidRPr="00A4566B" w:rsidRDefault="007073FF" w:rsidP="00AC6A8B">
            <w:pPr>
              <w:spacing w:line="276" w:lineRule="auto"/>
              <w:jc w:val="both"/>
              <w:rPr>
                <w:rFonts w:ascii="Footlight MT Light" w:hAnsi="Footlight MT Light" w:cs="Arial"/>
                <w:b/>
                <w:sz w:val="22"/>
                <w:szCs w:val="22"/>
              </w:rPr>
            </w:pPr>
          </w:p>
        </w:tc>
        <w:tc>
          <w:tcPr>
            <w:tcW w:w="9781" w:type="dxa"/>
            <w:shd w:val="clear" w:color="auto" w:fill="CCFF99"/>
          </w:tcPr>
          <w:p w14:paraId="48666F75" w14:textId="77777777" w:rsidR="007073FF" w:rsidRPr="00A4566B" w:rsidRDefault="007073FF" w:rsidP="00AC6A8B">
            <w:pPr>
              <w:pStyle w:val="Heading3"/>
              <w:spacing w:line="276" w:lineRule="auto"/>
              <w:jc w:val="both"/>
              <w:rPr>
                <w:rFonts w:ascii="Footlight MT Light" w:hAnsi="Footlight MT Light" w:cs="Arial"/>
                <w:color w:val="auto"/>
                <w:sz w:val="22"/>
                <w:szCs w:val="22"/>
              </w:rPr>
            </w:pPr>
          </w:p>
          <w:p w14:paraId="1CCEAB61" w14:textId="57D3A91D" w:rsidR="007073FF" w:rsidRPr="00A4566B" w:rsidRDefault="00B46CEE" w:rsidP="00AC6A8B">
            <w:pPr>
              <w:spacing w:line="276" w:lineRule="auto"/>
              <w:jc w:val="both"/>
              <w:rPr>
                <w:rFonts w:ascii="Footlight MT Light" w:hAnsi="Footlight MT Light"/>
                <w:sz w:val="22"/>
                <w:szCs w:val="22"/>
              </w:rPr>
            </w:pPr>
            <w:r>
              <w:rPr>
                <w:rFonts w:ascii="Footlight MT Light" w:hAnsi="Footlight MT Light"/>
                <w:sz w:val="22"/>
                <w:szCs w:val="22"/>
              </w:rPr>
              <w:t xml:space="preserve">Carolyn </w:t>
            </w:r>
            <w:proofErr w:type="spellStart"/>
            <w:r>
              <w:rPr>
                <w:rFonts w:ascii="Footlight MT Light" w:hAnsi="Footlight MT Light"/>
                <w:sz w:val="22"/>
                <w:szCs w:val="22"/>
              </w:rPr>
              <w:t>Davr</w:t>
            </w:r>
            <w:r w:rsidR="002E3997">
              <w:rPr>
                <w:rFonts w:ascii="Footlight MT Light" w:hAnsi="Footlight MT Light"/>
                <w:sz w:val="22"/>
                <w:szCs w:val="22"/>
              </w:rPr>
              <w:t>e</w:t>
            </w:r>
            <w:r>
              <w:rPr>
                <w:rFonts w:ascii="Footlight MT Light" w:hAnsi="Footlight MT Light"/>
                <w:sz w:val="22"/>
                <w:szCs w:val="22"/>
              </w:rPr>
              <w:t>n</w:t>
            </w:r>
            <w:proofErr w:type="spellEnd"/>
          </w:p>
        </w:tc>
      </w:tr>
    </w:tbl>
    <w:p w14:paraId="5E597F80" w14:textId="77777777" w:rsidR="007073FF" w:rsidRPr="00A4566B" w:rsidRDefault="00830D10" w:rsidP="00AC6A8B">
      <w:pPr>
        <w:pStyle w:val="Header"/>
        <w:tabs>
          <w:tab w:val="clear" w:pos="4153"/>
          <w:tab w:val="clear" w:pos="8306"/>
        </w:tabs>
        <w:spacing w:line="276" w:lineRule="auto"/>
        <w:jc w:val="both"/>
        <w:rPr>
          <w:rFonts w:ascii="Footlight MT Light" w:hAnsi="Footlight MT Light" w:cs="Arial"/>
          <w:sz w:val="22"/>
          <w:szCs w:val="22"/>
        </w:rPr>
      </w:pPr>
      <w:r w:rsidRPr="00A4566B">
        <w:rPr>
          <w:rFonts w:ascii="Footlight MT Light" w:hAnsi="Footlight MT Light" w:cs="Arial"/>
          <w:sz w:val="22"/>
          <w:szCs w:val="22"/>
        </w:rPr>
        <w:tab/>
      </w:r>
      <w:r w:rsidRPr="00A4566B">
        <w:rPr>
          <w:rFonts w:ascii="Footlight MT Light" w:hAnsi="Footlight MT Light" w:cs="Arial"/>
          <w:sz w:val="22"/>
          <w:szCs w:val="22"/>
        </w:rPr>
        <w:tab/>
      </w:r>
      <w:r w:rsidRPr="00A4566B">
        <w:rPr>
          <w:rFonts w:ascii="Footlight MT Light" w:hAnsi="Footlight MT Light" w:cs="Arial"/>
          <w:sz w:val="22"/>
          <w:szCs w:val="22"/>
        </w:rPr>
        <w:tab/>
      </w:r>
    </w:p>
    <w:p w14:paraId="21501F1F" w14:textId="77777777" w:rsidR="007073FF" w:rsidRPr="00A4566B" w:rsidRDefault="007073FF" w:rsidP="00AC6A8B">
      <w:pPr>
        <w:pStyle w:val="Header"/>
        <w:tabs>
          <w:tab w:val="clear" w:pos="4153"/>
          <w:tab w:val="clear" w:pos="8306"/>
        </w:tabs>
        <w:spacing w:line="276" w:lineRule="auto"/>
        <w:jc w:val="both"/>
        <w:rPr>
          <w:rFonts w:ascii="Footlight MT Light" w:hAnsi="Footlight MT Light" w:cs="Arial"/>
          <w:sz w:val="22"/>
          <w:szCs w:val="22"/>
        </w:rPr>
      </w:pPr>
    </w:p>
    <w:p w14:paraId="5DC3DCAF" w14:textId="2A7D3B13" w:rsidR="00830D10" w:rsidRPr="00A4566B" w:rsidRDefault="00830D10" w:rsidP="00AC6A8B">
      <w:pPr>
        <w:pStyle w:val="Header"/>
        <w:tabs>
          <w:tab w:val="clear" w:pos="4153"/>
          <w:tab w:val="clear" w:pos="8306"/>
        </w:tabs>
        <w:spacing w:line="276" w:lineRule="auto"/>
        <w:jc w:val="both"/>
        <w:rPr>
          <w:rFonts w:ascii="Footlight MT Light" w:hAnsi="Footlight MT Light" w:cs="Arial"/>
          <w:b/>
          <w:sz w:val="22"/>
          <w:szCs w:val="22"/>
        </w:rPr>
      </w:pPr>
      <w:r w:rsidRPr="00A4566B">
        <w:rPr>
          <w:rFonts w:ascii="Footlight MT Light" w:hAnsi="Footlight MT Light" w:cs="Arial"/>
          <w:sz w:val="22"/>
          <w:szCs w:val="22"/>
        </w:rPr>
        <w:tab/>
      </w:r>
      <w:r w:rsidRPr="00A4566B">
        <w:rPr>
          <w:rFonts w:ascii="Footlight MT Light" w:hAnsi="Footlight MT Light" w:cs="Arial"/>
          <w:sz w:val="22"/>
          <w:szCs w:val="22"/>
        </w:rPr>
        <w:tab/>
      </w:r>
      <w:r w:rsidRPr="00A4566B">
        <w:rPr>
          <w:rFonts w:ascii="Footlight MT Light" w:hAnsi="Footlight MT Light" w:cs="Arial"/>
          <w:sz w:val="22"/>
          <w:szCs w:val="22"/>
        </w:rPr>
        <w:tab/>
      </w:r>
      <w:r w:rsidRPr="00A4566B">
        <w:rPr>
          <w:rFonts w:ascii="Footlight MT Light" w:hAnsi="Footlight MT Light" w:cs="Arial"/>
          <w:sz w:val="22"/>
          <w:szCs w:val="22"/>
        </w:rPr>
        <w:tab/>
      </w:r>
      <w:r w:rsidRPr="00A4566B">
        <w:rPr>
          <w:rFonts w:ascii="Footlight MT Light" w:hAnsi="Footlight MT Light" w:cs="Arial"/>
          <w:sz w:val="22"/>
          <w:szCs w:val="22"/>
        </w:rPr>
        <w:tab/>
      </w:r>
      <w:r w:rsidRPr="00A4566B">
        <w:rPr>
          <w:rFonts w:ascii="Footlight MT Light" w:hAnsi="Footlight MT Light" w:cs="Arial"/>
          <w:sz w:val="22"/>
          <w:szCs w:val="22"/>
        </w:rPr>
        <w:tab/>
      </w:r>
      <w:r w:rsidRPr="00A4566B">
        <w:rPr>
          <w:rFonts w:ascii="Footlight MT Light" w:hAnsi="Footlight MT Light" w:cs="Arial"/>
          <w:sz w:val="22"/>
          <w:szCs w:val="22"/>
        </w:rPr>
        <w:tab/>
      </w:r>
      <w:r w:rsidRPr="00A4566B">
        <w:rPr>
          <w:rFonts w:ascii="Footlight MT Light" w:hAnsi="Footlight MT Light" w:cs="Arial"/>
          <w:sz w:val="22"/>
          <w:szCs w:val="22"/>
        </w:rPr>
        <w:tab/>
      </w:r>
      <w:r w:rsidRPr="00A4566B">
        <w:rPr>
          <w:rFonts w:ascii="Footlight MT Light" w:hAnsi="Footlight MT Light" w:cs="Arial"/>
          <w:sz w:val="22"/>
          <w:szCs w:val="22"/>
        </w:rPr>
        <w:tab/>
      </w:r>
    </w:p>
    <w:p w14:paraId="3DF61CDC" w14:textId="77777777" w:rsidR="008B25CC" w:rsidRPr="00A4566B" w:rsidRDefault="008B25CC" w:rsidP="00AC6A8B">
      <w:pPr>
        <w:pStyle w:val="Header"/>
        <w:tabs>
          <w:tab w:val="clear" w:pos="4153"/>
          <w:tab w:val="clear" w:pos="8306"/>
        </w:tabs>
        <w:spacing w:line="276" w:lineRule="auto"/>
        <w:jc w:val="both"/>
        <w:rPr>
          <w:rFonts w:ascii="Footlight MT Light" w:hAnsi="Footlight MT Light" w:cs="Arial"/>
          <w:b/>
          <w:bCs/>
          <w:sz w:val="22"/>
          <w:szCs w:val="22"/>
        </w:rPr>
      </w:pPr>
    </w:p>
    <w:p w14:paraId="25BE045B" w14:textId="77777777" w:rsidR="00830D10" w:rsidRPr="00A4566B" w:rsidRDefault="00830D10" w:rsidP="00AC6A8B">
      <w:pPr>
        <w:pStyle w:val="Header"/>
        <w:tabs>
          <w:tab w:val="clear" w:pos="4153"/>
          <w:tab w:val="clear" w:pos="8306"/>
        </w:tabs>
        <w:spacing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t>CONTENTS</w:t>
      </w:r>
    </w:p>
    <w:p w14:paraId="05B9E823" w14:textId="77777777" w:rsidR="00830D10" w:rsidRPr="00A4566B" w:rsidRDefault="00830D10" w:rsidP="00AC6A8B">
      <w:pPr>
        <w:pStyle w:val="Header"/>
        <w:tabs>
          <w:tab w:val="clear" w:pos="4153"/>
          <w:tab w:val="clear" w:pos="8306"/>
        </w:tabs>
        <w:spacing w:line="276" w:lineRule="auto"/>
        <w:ind w:firstLine="720"/>
        <w:jc w:val="both"/>
        <w:rPr>
          <w:rFonts w:ascii="Footlight MT Light" w:hAnsi="Footlight MT Light" w:cs="Arial"/>
          <w:b/>
          <w:sz w:val="22"/>
          <w:szCs w:val="22"/>
        </w:rPr>
      </w:pPr>
      <w:r w:rsidRPr="00A4566B">
        <w:rPr>
          <w:rFonts w:ascii="Footlight MT Light" w:hAnsi="Footlight MT Light" w:cs="Arial"/>
          <w:b/>
          <w:sz w:val="22"/>
          <w:szCs w:val="22"/>
        </w:rPr>
        <w:t>1.</w:t>
      </w:r>
      <w:r w:rsidRPr="00A4566B">
        <w:rPr>
          <w:rFonts w:ascii="Footlight MT Light" w:hAnsi="Footlight MT Light" w:cs="Arial"/>
          <w:sz w:val="22"/>
          <w:szCs w:val="22"/>
        </w:rPr>
        <w:tab/>
      </w:r>
      <w:r w:rsidRPr="00A4566B">
        <w:rPr>
          <w:rFonts w:ascii="Footlight MT Light" w:hAnsi="Footlight MT Light" w:cs="Arial"/>
          <w:b/>
          <w:sz w:val="22"/>
          <w:szCs w:val="22"/>
        </w:rPr>
        <w:t>Vision, Values and Aims</w:t>
      </w:r>
    </w:p>
    <w:p w14:paraId="480B285C" w14:textId="384DE6AE" w:rsidR="00830D10" w:rsidRPr="00A4566B" w:rsidRDefault="00830D10" w:rsidP="00AC6A8B">
      <w:pPr>
        <w:pStyle w:val="Header"/>
        <w:tabs>
          <w:tab w:val="clear" w:pos="4153"/>
          <w:tab w:val="clear" w:pos="8306"/>
        </w:tabs>
        <w:spacing w:line="276" w:lineRule="auto"/>
        <w:ind w:firstLine="720"/>
        <w:jc w:val="both"/>
        <w:rPr>
          <w:rFonts w:ascii="Footlight MT Light" w:hAnsi="Footlight MT Light" w:cs="Arial"/>
          <w:b/>
          <w:sz w:val="22"/>
          <w:szCs w:val="22"/>
        </w:rPr>
      </w:pPr>
      <w:r w:rsidRPr="00A4566B">
        <w:rPr>
          <w:rFonts w:ascii="Footlight MT Light" w:hAnsi="Footlight MT Light" w:cs="Arial"/>
          <w:b/>
          <w:sz w:val="22"/>
          <w:szCs w:val="22"/>
        </w:rPr>
        <w:t>2.</w:t>
      </w:r>
      <w:r w:rsidRPr="00A4566B">
        <w:rPr>
          <w:rFonts w:ascii="Footlight MT Light" w:hAnsi="Footlight MT Light" w:cs="Arial"/>
          <w:b/>
          <w:sz w:val="22"/>
          <w:szCs w:val="22"/>
        </w:rPr>
        <w:tab/>
        <w:t>Summary of Self-</w:t>
      </w:r>
      <w:r w:rsidR="00E66CC9" w:rsidRPr="00A4566B">
        <w:rPr>
          <w:rFonts w:ascii="Footlight MT Light" w:hAnsi="Footlight MT Light" w:cs="Arial"/>
          <w:b/>
          <w:sz w:val="22"/>
          <w:szCs w:val="22"/>
        </w:rPr>
        <w:t xml:space="preserve">Evaluation Process / </w:t>
      </w:r>
      <w:r w:rsidRPr="00A4566B">
        <w:rPr>
          <w:rFonts w:ascii="Footlight MT Light" w:hAnsi="Footlight MT Light" w:cs="Arial"/>
          <w:b/>
          <w:sz w:val="22"/>
          <w:szCs w:val="22"/>
        </w:rPr>
        <w:t>Priorities for Improvement in the current session</w:t>
      </w:r>
    </w:p>
    <w:p w14:paraId="1F97767B" w14:textId="616C0A14" w:rsidR="00773E21" w:rsidRPr="00A4566B" w:rsidRDefault="00773E21" w:rsidP="00AC6A8B">
      <w:pPr>
        <w:pStyle w:val="Header"/>
        <w:tabs>
          <w:tab w:val="clear" w:pos="4153"/>
          <w:tab w:val="clear" w:pos="8306"/>
        </w:tabs>
        <w:spacing w:line="276" w:lineRule="auto"/>
        <w:ind w:firstLine="720"/>
        <w:jc w:val="both"/>
        <w:rPr>
          <w:rFonts w:ascii="Footlight MT Light" w:hAnsi="Footlight MT Light" w:cs="Arial"/>
          <w:b/>
          <w:sz w:val="22"/>
          <w:szCs w:val="22"/>
        </w:rPr>
      </w:pPr>
      <w:r w:rsidRPr="00A4566B">
        <w:rPr>
          <w:rFonts w:ascii="Footlight MT Light" w:hAnsi="Footlight MT Light" w:cs="Arial"/>
          <w:b/>
          <w:sz w:val="22"/>
          <w:szCs w:val="22"/>
        </w:rPr>
        <w:t>3.</w:t>
      </w:r>
      <w:r w:rsidRPr="00A4566B">
        <w:rPr>
          <w:rFonts w:ascii="Footlight MT Light" w:hAnsi="Footlight MT Light" w:cs="Arial"/>
          <w:b/>
          <w:sz w:val="22"/>
          <w:szCs w:val="22"/>
        </w:rPr>
        <w:tab/>
        <w:t xml:space="preserve">Additional Monies Spend Summary of Consultation Processes </w:t>
      </w:r>
    </w:p>
    <w:p w14:paraId="553C1E4D" w14:textId="108629C1" w:rsidR="007073FF" w:rsidRPr="00A4566B" w:rsidRDefault="00773E21" w:rsidP="00AC6A8B">
      <w:pPr>
        <w:pStyle w:val="Header"/>
        <w:tabs>
          <w:tab w:val="clear" w:pos="4153"/>
          <w:tab w:val="clear" w:pos="8306"/>
        </w:tabs>
        <w:spacing w:line="276" w:lineRule="auto"/>
        <w:ind w:left="720"/>
        <w:jc w:val="both"/>
        <w:rPr>
          <w:rFonts w:ascii="Footlight MT Light" w:hAnsi="Footlight MT Light" w:cs="Arial"/>
          <w:b/>
          <w:sz w:val="22"/>
          <w:szCs w:val="22"/>
        </w:rPr>
      </w:pPr>
      <w:r w:rsidRPr="00A4566B">
        <w:rPr>
          <w:rFonts w:ascii="Footlight MT Light" w:hAnsi="Footlight MT Light" w:cs="Arial"/>
          <w:b/>
          <w:sz w:val="22"/>
          <w:szCs w:val="22"/>
        </w:rPr>
        <w:t>4.</w:t>
      </w:r>
      <w:r w:rsidR="00E66CC9" w:rsidRPr="00A4566B">
        <w:rPr>
          <w:rFonts w:ascii="Footlight MT Light" w:hAnsi="Footlight MT Light" w:cs="Arial"/>
          <w:b/>
          <w:sz w:val="22"/>
          <w:szCs w:val="22"/>
        </w:rPr>
        <w:t xml:space="preserve">        </w:t>
      </w:r>
      <w:r w:rsidR="00041CBF" w:rsidRPr="00A4566B">
        <w:rPr>
          <w:rFonts w:ascii="Footlight MT Light" w:hAnsi="Footlight MT Light" w:cs="Arial"/>
          <w:b/>
          <w:sz w:val="22"/>
          <w:szCs w:val="22"/>
        </w:rPr>
        <w:t xml:space="preserve">  </w:t>
      </w:r>
      <w:r w:rsidR="00BB5C2A" w:rsidRPr="00A4566B">
        <w:rPr>
          <w:rFonts w:ascii="Footlight MT Light" w:hAnsi="Footlight MT Light" w:cs="Arial"/>
          <w:b/>
          <w:sz w:val="22"/>
          <w:szCs w:val="22"/>
        </w:rPr>
        <w:t>Action P</w:t>
      </w:r>
      <w:r w:rsidR="00830D10" w:rsidRPr="00A4566B">
        <w:rPr>
          <w:rFonts w:ascii="Footlight MT Light" w:hAnsi="Footlight MT Light" w:cs="Arial"/>
          <w:b/>
          <w:sz w:val="22"/>
          <w:szCs w:val="22"/>
        </w:rPr>
        <w:t>lanning</w:t>
      </w:r>
    </w:p>
    <w:p w14:paraId="43032DC0" w14:textId="436E3080" w:rsidR="0041232D" w:rsidRPr="00A4566B" w:rsidRDefault="007073FF" w:rsidP="00AC6A8B">
      <w:pPr>
        <w:pStyle w:val="Header"/>
        <w:tabs>
          <w:tab w:val="clear" w:pos="4153"/>
          <w:tab w:val="clear" w:pos="8306"/>
        </w:tabs>
        <w:spacing w:line="276" w:lineRule="auto"/>
        <w:ind w:left="720"/>
        <w:jc w:val="both"/>
        <w:rPr>
          <w:rFonts w:ascii="Footlight MT Light" w:hAnsi="Footlight MT Light" w:cs="Arial"/>
          <w:b/>
          <w:bCs/>
          <w:sz w:val="22"/>
          <w:szCs w:val="22"/>
        </w:rPr>
      </w:pPr>
      <w:r w:rsidRPr="00A4566B">
        <w:rPr>
          <w:rFonts w:ascii="Footlight MT Light" w:hAnsi="Footlight MT Light" w:cs="Arial"/>
          <w:b/>
          <w:sz w:val="22"/>
          <w:szCs w:val="22"/>
        </w:rPr>
        <w:t>5.</w:t>
      </w:r>
      <w:r w:rsidRPr="00A4566B">
        <w:rPr>
          <w:rFonts w:ascii="Footlight MT Light" w:hAnsi="Footlight MT Light" w:cs="Arial"/>
          <w:b/>
          <w:sz w:val="22"/>
          <w:szCs w:val="22"/>
        </w:rPr>
        <w:tab/>
      </w:r>
      <w:r w:rsidR="00830D10" w:rsidRPr="00A4566B">
        <w:rPr>
          <w:rFonts w:ascii="Footlight MT Light" w:hAnsi="Footlight MT Light" w:cs="Arial"/>
          <w:b/>
          <w:bCs/>
          <w:sz w:val="22"/>
          <w:szCs w:val="22"/>
        </w:rPr>
        <w:t>Action Plan Summary for Stakeholders</w:t>
      </w:r>
      <w:r w:rsidR="00A81211" w:rsidRPr="00A4566B">
        <w:rPr>
          <w:rFonts w:ascii="Footlight MT Light" w:hAnsi="Footlight MT Light" w:cs="Arial"/>
          <w:b/>
          <w:bCs/>
          <w:sz w:val="22"/>
          <w:szCs w:val="22"/>
        </w:rPr>
        <w:t xml:space="preserve"> (Appendix 1)</w:t>
      </w:r>
    </w:p>
    <w:p w14:paraId="19C6AC39" w14:textId="1E3866DB" w:rsidR="007073FF" w:rsidRPr="00A4566B" w:rsidRDefault="007073FF" w:rsidP="00AC6A8B">
      <w:pPr>
        <w:pStyle w:val="Header"/>
        <w:tabs>
          <w:tab w:val="clear" w:pos="4153"/>
          <w:tab w:val="clear" w:pos="8306"/>
        </w:tabs>
        <w:spacing w:line="276" w:lineRule="auto"/>
        <w:ind w:left="720"/>
        <w:jc w:val="both"/>
        <w:rPr>
          <w:rFonts w:ascii="Footlight MT Light" w:hAnsi="Footlight MT Light" w:cs="Arial"/>
          <w:b/>
          <w:sz w:val="22"/>
          <w:szCs w:val="22"/>
        </w:rPr>
      </w:pPr>
      <w:r w:rsidRPr="00A4566B">
        <w:rPr>
          <w:rFonts w:ascii="Footlight MT Light" w:hAnsi="Footlight MT Light" w:cs="Arial"/>
          <w:b/>
          <w:bCs/>
          <w:sz w:val="22"/>
          <w:szCs w:val="22"/>
        </w:rPr>
        <w:t>6.</w:t>
      </w:r>
      <w:r w:rsidRPr="00A4566B">
        <w:rPr>
          <w:rFonts w:ascii="Footlight MT Light" w:hAnsi="Footlight MT Light" w:cs="Arial"/>
          <w:b/>
          <w:bCs/>
          <w:sz w:val="22"/>
          <w:szCs w:val="22"/>
        </w:rPr>
        <w:tab/>
        <w:t>Breakdown of PEF</w:t>
      </w:r>
      <w:r w:rsidR="002E3997">
        <w:rPr>
          <w:rFonts w:ascii="Footlight MT Light" w:hAnsi="Footlight MT Light" w:cs="Arial"/>
          <w:b/>
          <w:bCs/>
          <w:sz w:val="22"/>
          <w:szCs w:val="22"/>
        </w:rPr>
        <w:t xml:space="preserve"> spend </w:t>
      </w:r>
      <w:r w:rsidR="00A81211" w:rsidRPr="00A4566B">
        <w:rPr>
          <w:rFonts w:ascii="Footlight MT Light" w:hAnsi="Footlight MT Light" w:cs="Arial"/>
          <w:b/>
          <w:bCs/>
          <w:sz w:val="22"/>
          <w:szCs w:val="22"/>
        </w:rPr>
        <w:t>(Appendix 2)</w:t>
      </w:r>
    </w:p>
    <w:p w14:paraId="6BFF0686" w14:textId="77777777" w:rsidR="0041232D" w:rsidRPr="00A4566B" w:rsidRDefault="0041232D" w:rsidP="00AC6A8B">
      <w:pPr>
        <w:spacing w:line="276" w:lineRule="auto"/>
        <w:jc w:val="both"/>
        <w:rPr>
          <w:rFonts w:ascii="Footlight MT Light" w:hAnsi="Footlight MT Light"/>
          <w:sz w:val="22"/>
          <w:szCs w:val="22"/>
        </w:rPr>
      </w:pPr>
    </w:p>
    <w:p w14:paraId="23B1542B" w14:textId="77777777" w:rsidR="007073FF" w:rsidRPr="00A4566B" w:rsidRDefault="007073FF" w:rsidP="00AC6A8B">
      <w:pPr>
        <w:spacing w:line="276" w:lineRule="auto"/>
        <w:jc w:val="both"/>
        <w:rPr>
          <w:rFonts w:ascii="Footlight MT Light" w:hAnsi="Footlight MT Light"/>
          <w:sz w:val="22"/>
          <w:szCs w:val="22"/>
        </w:rPr>
      </w:pPr>
    </w:p>
    <w:p w14:paraId="64F6CD23" w14:textId="77777777" w:rsidR="007073FF" w:rsidRPr="00A4566B" w:rsidRDefault="007073FF" w:rsidP="00AC6A8B">
      <w:pPr>
        <w:spacing w:line="276" w:lineRule="auto"/>
        <w:jc w:val="both"/>
        <w:rPr>
          <w:rFonts w:ascii="Footlight MT Light" w:hAnsi="Footlight MT Light"/>
          <w:sz w:val="22"/>
          <w:szCs w:val="22"/>
        </w:rPr>
      </w:pPr>
    </w:p>
    <w:p w14:paraId="6B28978C" w14:textId="77777777" w:rsidR="007073FF" w:rsidRPr="00A4566B" w:rsidRDefault="007073FF" w:rsidP="00AC6A8B">
      <w:pPr>
        <w:spacing w:line="276" w:lineRule="auto"/>
        <w:jc w:val="both"/>
        <w:rPr>
          <w:rFonts w:ascii="Footlight MT Light" w:hAnsi="Footlight MT Light"/>
          <w:sz w:val="22"/>
          <w:szCs w:val="22"/>
        </w:rPr>
      </w:pPr>
    </w:p>
    <w:p w14:paraId="0F4ABBEA" w14:textId="77777777" w:rsidR="007073FF" w:rsidRPr="00A4566B" w:rsidRDefault="007073FF" w:rsidP="00AC6A8B">
      <w:pPr>
        <w:spacing w:line="276" w:lineRule="auto"/>
        <w:jc w:val="both"/>
        <w:rPr>
          <w:rFonts w:ascii="Footlight MT Light" w:hAnsi="Footlight MT Light"/>
          <w:sz w:val="22"/>
          <w:szCs w:val="22"/>
        </w:rPr>
      </w:pPr>
    </w:p>
    <w:p w14:paraId="33E17FCB" w14:textId="77777777" w:rsidR="007073FF" w:rsidRPr="00A4566B" w:rsidRDefault="007073FF" w:rsidP="00AC6A8B">
      <w:pPr>
        <w:spacing w:line="276" w:lineRule="auto"/>
        <w:jc w:val="both"/>
        <w:rPr>
          <w:rFonts w:ascii="Footlight MT Light" w:hAnsi="Footlight MT Light"/>
          <w:sz w:val="22"/>
          <w:szCs w:val="22"/>
        </w:rPr>
      </w:pPr>
    </w:p>
    <w:p w14:paraId="5B455D37" w14:textId="77777777" w:rsidR="007073FF" w:rsidRPr="00A4566B" w:rsidRDefault="007073FF" w:rsidP="00AC6A8B">
      <w:pPr>
        <w:spacing w:line="276" w:lineRule="auto"/>
        <w:jc w:val="both"/>
        <w:rPr>
          <w:rFonts w:ascii="Footlight MT Light" w:hAnsi="Footlight MT Light"/>
          <w:sz w:val="22"/>
          <w:szCs w:val="22"/>
        </w:rPr>
      </w:pPr>
    </w:p>
    <w:p w14:paraId="6CF04EBC" w14:textId="77777777" w:rsidR="007073FF" w:rsidRPr="00A4566B" w:rsidRDefault="007073FF" w:rsidP="00AC6A8B">
      <w:pPr>
        <w:spacing w:line="276" w:lineRule="auto"/>
        <w:jc w:val="both"/>
        <w:rPr>
          <w:rFonts w:ascii="Footlight MT Light" w:hAnsi="Footlight MT Light"/>
          <w:sz w:val="22"/>
          <w:szCs w:val="22"/>
        </w:rPr>
      </w:pPr>
    </w:p>
    <w:p w14:paraId="5A0960C8" w14:textId="77777777" w:rsidR="007073FF" w:rsidRPr="00A4566B" w:rsidRDefault="007073FF" w:rsidP="00AC6A8B">
      <w:pPr>
        <w:spacing w:line="276" w:lineRule="auto"/>
        <w:jc w:val="both"/>
        <w:rPr>
          <w:rFonts w:ascii="Footlight MT Light" w:hAnsi="Footlight MT Light"/>
          <w:sz w:val="22"/>
          <w:szCs w:val="22"/>
        </w:rPr>
      </w:pPr>
    </w:p>
    <w:p w14:paraId="0C88F4F7" w14:textId="34632A0A" w:rsidR="00425107" w:rsidRDefault="00425107" w:rsidP="00AC6A8B">
      <w:pPr>
        <w:spacing w:line="276" w:lineRule="auto"/>
        <w:jc w:val="both"/>
        <w:rPr>
          <w:rFonts w:ascii="Footlight MT Light" w:hAnsi="Footlight MT Light"/>
          <w:sz w:val="22"/>
          <w:szCs w:val="22"/>
        </w:rPr>
      </w:pPr>
    </w:p>
    <w:p w14:paraId="5B508EF5" w14:textId="77777777" w:rsidR="00CD56A4" w:rsidRPr="00A4566B" w:rsidRDefault="00CD56A4" w:rsidP="00AC6A8B">
      <w:pPr>
        <w:spacing w:line="276" w:lineRule="auto"/>
        <w:jc w:val="both"/>
        <w:rPr>
          <w:rFonts w:ascii="Footlight MT Light" w:hAnsi="Footlight MT Light"/>
          <w:sz w:val="22"/>
          <w:szCs w:val="22"/>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8"/>
      </w:tblGrid>
      <w:tr w:rsidR="00830D10" w:rsidRPr="00A4566B" w14:paraId="695F2618" w14:textId="77777777" w:rsidTr="002E67A1">
        <w:trPr>
          <w:tblHeader/>
        </w:trPr>
        <w:tc>
          <w:tcPr>
            <w:tcW w:w="15168" w:type="dxa"/>
            <w:shd w:val="clear" w:color="auto" w:fill="CCFF99"/>
          </w:tcPr>
          <w:p w14:paraId="31AA3279" w14:textId="5C987D66" w:rsidR="00830D10" w:rsidRPr="00A4566B" w:rsidRDefault="00830D10" w:rsidP="00AC6A8B">
            <w:pPr>
              <w:pStyle w:val="Header"/>
              <w:tabs>
                <w:tab w:val="clear" w:pos="4153"/>
                <w:tab w:val="clear" w:pos="8306"/>
              </w:tabs>
              <w:spacing w:line="276" w:lineRule="auto"/>
              <w:jc w:val="both"/>
              <w:rPr>
                <w:rFonts w:ascii="Footlight MT Light" w:hAnsi="Footlight MT Light" w:cs="Arial"/>
                <w:b/>
                <w:bCs/>
                <w:sz w:val="22"/>
                <w:szCs w:val="22"/>
              </w:rPr>
            </w:pPr>
            <w:r w:rsidRPr="00A4566B">
              <w:rPr>
                <w:rFonts w:ascii="Footlight MT Light" w:hAnsi="Footlight MT Light" w:cs="Arial"/>
                <w:sz w:val="22"/>
                <w:szCs w:val="22"/>
              </w:rPr>
              <w:lastRenderedPageBreak/>
              <w:br w:type="page"/>
            </w:r>
            <w:r w:rsidR="00A2139F" w:rsidRPr="00A4566B">
              <w:rPr>
                <w:rFonts w:ascii="Footlight MT Light" w:hAnsi="Footlight MT Light" w:cs="Arial"/>
                <w:b/>
                <w:bCs/>
                <w:sz w:val="22"/>
                <w:szCs w:val="22"/>
              </w:rPr>
              <w:t>1</w:t>
            </w:r>
            <w:r w:rsidR="009F7719" w:rsidRPr="00A4566B">
              <w:rPr>
                <w:rFonts w:ascii="Footlight MT Light" w:hAnsi="Footlight MT Light" w:cs="Arial"/>
                <w:b/>
                <w:bCs/>
                <w:sz w:val="22"/>
                <w:szCs w:val="22"/>
              </w:rPr>
              <w:t xml:space="preserve">. </w:t>
            </w:r>
            <w:r w:rsidRPr="00A4566B">
              <w:rPr>
                <w:rFonts w:ascii="Footlight MT Light" w:hAnsi="Footlight MT Light" w:cs="Arial"/>
                <w:b/>
                <w:bCs/>
                <w:sz w:val="22"/>
                <w:szCs w:val="22"/>
              </w:rPr>
              <w:t>Our Vision, Values and Aims</w:t>
            </w:r>
          </w:p>
        </w:tc>
      </w:tr>
      <w:tr w:rsidR="00830D10" w:rsidRPr="00A4566B" w14:paraId="6AB7F103" w14:textId="77777777" w:rsidTr="007073FF">
        <w:tc>
          <w:tcPr>
            <w:tcW w:w="15168" w:type="dxa"/>
            <w:tcBorders>
              <w:bottom w:val="single" w:sz="4" w:space="0" w:color="auto"/>
            </w:tcBorders>
          </w:tcPr>
          <w:p w14:paraId="02455445" w14:textId="07A83C08" w:rsidR="00830D10" w:rsidRPr="00A4566B" w:rsidRDefault="00830D10" w:rsidP="00AC6A8B">
            <w:pPr>
              <w:pStyle w:val="Header"/>
              <w:tabs>
                <w:tab w:val="clear" w:pos="4153"/>
                <w:tab w:val="clear" w:pos="8306"/>
              </w:tabs>
              <w:spacing w:line="276" w:lineRule="auto"/>
              <w:jc w:val="both"/>
              <w:rPr>
                <w:rFonts w:ascii="Footlight MT Light" w:hAnsi="Footlight MT Light" w:cs="Arial"/>
                <w:sz w:val="22"/>
                <w:szCs w:val="22"/>
              </w:rPr>
            </w:pPr>
          </w:p>
          <w:p w14:paraId="5C589565" w14:textId="77777777" w:rsidR="007073FF" w:rsidRPr="00A4566B" w:rsidRDefault="007073FF" w:rsidP="00AC6A8B">
            <w:pPr>
              <w:pStyle w:val="Header"/>
              <w:tabs>
                <w:tab w:val="left" w:pos="720"/>
              </w:tabs>
              <w:spacing w:line="276" w:lineRule="auto"/>
              <w:jc w:val="both"/>
              <w:rPr>
                <w:rFonts w:ascii="Footlight MT Light" w:hAnsi="Footlight MT Light" w:cs="Arial"/>
                <w:b/>
                <w:sz w:val="22"/>
                <w:szCs w:val="22"/>
              </w:rPr>
            </w:pPr>
            <w:r w:rsidRPr="00A4566B">
              <w:rPr>
                <w:rFonts w:ascii="Footlight MT Light" w:hAnsi="Footlight MT Light" w:cs="Arial"/>
                <w:b/>
                <w:sz w:val="22"/>
                <w:szCs w:val="22"/>
              </w:rPr>
              <w:t>Our Vision</w:t>
            </w:r>
          </w:p>
          <w:p w14:paraId="4D681EF4" w14:textId="77777777" w:rsidR="007073FF" w:rsidRPr="00A4566B" w:rsidRDefault="007073FF" w:rsidP="00AC6A8B">
            <w:pPr>
              <w:pStyle w:val="Header"/>
              <w:tabs>
                <w:tab w:val="left" w:pos="720"/>
              </w:tabs>
              <w:spacing w:line="276" w:lineRule="auto"/>
              <w:jc w:val="both"/>
              <w:rPr>
                <w:rFonts w:ascii="Footlight MT Light" w:hAnsi="Footlight MT Light" w:cs="Arial"/>
                <w:sz w:val="22"/>
                <w:szCs w:val="22"/>
              </w:rPr>
            </w:pPr>
          </w:p>
          <w:p w14:paraId="2E78599F" w14:textId="3C5D6063" w:rsidR="007073FF" w:rsidRPr="00A4566B" w:rsidRDefault="007073FF" w:rsidP="00AC6A8B">
            <w:pPr>
              <w:pStyle w:val="Header"/>
              <w:tabs>
                <w:tab w:val="left" w:pos="720"/>
              </w:tabs>
              <w:spacing w:line="276" w:lineRule="auto"/>
              <w:jc w:val="both"/>
              <w:rPr>
                <w:rFonts w:ascii="Footlight MT Light" w:hAnsi="Footlight MT Light" w:cs="Arial"/>
                <w:sz w:val="22"/>
                <w:szCs w:val="22"/>
              </w:rPr>
            </w:pPr>
            <w:r w:rsidRPr="00A4566B">
              <w:rPr>
                <w:rFonts w:ascii="Footlight MT Light" w:hAnsi="Footlight MT Light" w:cs="Arial"/>
                <w:sz w:val="22"/>
                <w:szCs w:val="22"/>
              </w:rPr>
              <w:t xml:space="preserve">Within the community of Holy Cross </w:t>
            </w:r>
            <w:r w:rsidR="0026758B" w:rsidRPr="00A4566B">
              <w:rPr>
                <w:rFonts w:ascii="Footlight MT Light" w:hAnsi="Footlight MT Light" w:cs="Arial"/>
                <w:sz w:val="22"/>
                <w:szCs w:val="22"/>
              </w:rPr>
              <w:t>Primary,</w:t>
            </w:r>
            <w:r w:rsidRPr="00A4566B">
              <w:rPr>
                <w:rFonts w:ascii="Footlight MT Light" w:hAnsi="Footlight MT Light" w:cs="Arial"/>
                <w:sz w:val="22"/>
                <w:szCs w:val="22"/>
              </w:rPr>
              <w:t xml:space="preserve"> we </w:t>
            </w:r>
            <w:r w:rsidR="002B1BF8" w:rsidRPr="00A4566B">
              <w:rPr>
                <w:rFonts w:ascii="Footlight MT Light" w:hAnsi="Footlight MT Light" w:cs="Arial"/>
                <w:sz w:val="22"/>
                <w:szCs w:val="22"/>
              </w:rPr>
              <w:t>are</w:t>
            </w:r>
            <w:r w:rsidRPr="00A4566B">
              <w:rPr>
                <w:rFonts w:ascii="Footlight MT Light" w:hAnsi="Footlight MT Light" w:cs="Arial"/>
                <w:sz w:val="22"/>
                <w:szCs w:val="22"/>
              </w:rPr>
              <w:t xml:space="preserve"> engaged in the pursuit of excellen</w:t>
            </w:r>
            <w:r w:rsidR="002B1BF8" w:rsidRPr="00A4566B">
              <w:rPr>
                <w:rFonts w:ascii="Footlight MT Light" w:hAnsi="Footlight MT Light" w:cs="Arial"/>
                <w:sz w:val="22"/>
                <w:szCs w:val="22"/>
              </w:rPr>
              <w:t>ce in</w:t>
            </w:r>
            <w:r w:rsidRPr="00A4566B">
              <w:rPr>
                <w:rFonts w:ascii="Footlight MT Light" w:hAnsi="Footlight MT Light" w:cs="Arial"/>
                <w:sz w:val="22"/>
                <w:szCs w:val="22"/>
              </w:rPr>
              <w:t xml:space="preserve"> attainment and achievement for all our pupils. At the heart of our shared vision </w:t>
            </w:r>
            <w:r w:rsidR="002B1BF8" w:rsidRPr="00A4566B">
              <w:rPr>
                <w:rFonts w:ascii="Footlight MT Light" w:hAnsi="Footlight MT Light" w:cs="Arial"/>
                <w:sz w:val="22"/>
                <w:szCs w:val="22"/>
              </w:rPr>
              <w:t>is</w:t>
            </w:r>
            <w:r w:rsidRPr="00A4566B">
              <w:rPr>
                <w:rFonts w:ascii="Footlight MT Light" w:hAnsi="Footlight MT Light" w:cs="Arial"/>
                <w:sz w:val="22"/>
                <w:szCs w:val="22"/>
              </w:rPr>
              <w:t xml:space="preserve"> the provision of the highest quality teaching and learning, the promotion of </w:t>
            </w:r>
            <w:r w:rsidR="002B1BF8" w:rsidRPr="00A4566B">
              <w:rPr>
                <w:rFonts w:ascii="Footlight MT Light" w:hAnsi="Footlight MT Light" w:cs="Arial"/>
                <w:sz w:val="22"/>
                <w:szCs w:val="22"/>
              </w:rPr>
              <w:t>H</w:t>
            </w:r>
            <w:r w:rsidRPr="00A4566B">
              <w:rPr>
                <w:rFonts w:ascii="Footlight MT Light" w:hAnsi="Footlight MT Light" w:cs="Arial"/>
                <w:sz w:val="22"/>
                <w:szCs w:val="22"/>
              </w:rPr>
              <w:t xml:space="preserve">ealth and </w:t>
            </w:r>
            <w:r w:rsidR="002B1BF8" w:rsidRPr="00A4566B">
              <w:rPr>
                <w:rFonts w:ascii="Footlight MT Light" w:hAnsi="Footlight MT Light" w:cs="Arial"/>
                <w:sz w:val="22"/>
                <w:szCs w:val="22"/>
              </w:rPr>
              <w:t>W</w:t>
            </w:r>
            <w:r w:rsidRPr="00A4566B">
              <w:rPr>
                <w:rFonts w:ascii="Footlight MT Light" w:hAnsi="Footlight MT Light" w:cs="Arial"/>
                <w:sz w:val="22"/>
                <w:szCs w:val="22"/>
              </w:rPr>
              <w:t>ellbeing and the care and welfare of all learners. The four capacities from Curriculum for Excellence underpin this vision. This provision will take place within an inclusive, nurturing, Catholic ethos where positive attitudes to diversity will continue to thrive.  The fulfilment of our vision will be facilitated by partnerships with parents, Holy Cross Parish, local and wider communities and other agencies.</w:t>
            </w:r>
          </w:p>
          <w:p w14:paraId="5A130094" w14:textId="77777777" w:rsidR="007073FF" w:rsidRPr="00A4566B" w:rsidRDefault="007073FF" w:rsidP="00AC6A8B">
            <w:pPr>
              <w:pStyle w:val="Header"/>
              <w:tabs>
                <w:tab w:val="left" w:pos="720"/>
              </w:tabs>
              <w:spacing w:line="276" w:lineRule="auto"/>
              <w:jc w:val="both"/>
              <w:rPr>
                <w:rFonts w:ascii="Footlight MT Light" w:hAnsi="Footlight MT Light" w:cs="Arial"/>
                <w:sz w:val="22"/>
                <w:szCs w:val="22"/>
              </w:rPr>
            </w:pPr>
          </w:p>
          <w:p w14:paraId="260A031C" w14:textId="77777777" w:rsidR="007073FF" w:rsidRPr="00A4566B" w:rsidRDefault="007073FF" w:rsidP="00AC6A8B">
            <w:pPr>
              <w:pStyle w:val="Header"/>
              <w:tabs>
                <w:tab w:val="left" w:pos="720"/>
              </w:tabs>
              <w:spacing w:line="276" w:lineRule="auto"/>
              <w:jc w:val="both"/>
              <w:rPr>
                <w:rFonts w:ascii="Footlight MT Light" w:hAnsi="Footlight MT Light" w:cs="Arial"/>
                <w:b/>
                <w:sz w:val="22"/>
                <w:szCs w:val="22"/>
              </w:rPr>
            </w:pPr>
            <w:r w:rsidRPr="00A4566B">
              <w:rPr>
                <w:rFonts w:ascii="Footlight MT Light" w:hAnsi="Footlight MT Light" w:cs="Arial"/>
                <w:b/>
                <w:sz w:val="22"/>
                <w:szCs w:val="22"/>
              </w:rPr>
              <w:t xml:space="preserve">Our Values </w:t>
            </w:r>
          </w:p>
          <w:p w14:paraId="69261EBD" w14:textId="77777777" w:rsidR="007073FF" w:rsidRPr="00A4566B" w:rsidRDefault="007073FF" w:rsidP="00AC6A8B">
            <w:pPr>
              <w:pStyle w:val="NormalWeb"/>
              <w:spacing w:before="0" w:beforeAutospacing="0" w:after="0" w:afterAutospacing="0" w:line="276" w:lineRule="auto"/>
              <w:jc w:val="both"/>
              <w:rPr>
                <w:rFonts w:ascii="Footlight MT Light" w:hAnsi="Footlight MT Light"/>
                <w:sz w:val="22"/>
                <w:szCs w:val="22"/>
              </w:rPr>
            </w:pPr>
            <w:r w:rsidRPr="00A4566B">
              <w:rPr>
                <w:rFonts w:ascii="Footlight MT Light" w:eastAsia="+mn-ea" w:hAnsi="Footlight MT Light" w:cs="+mn-cs"/>
                <w:bCs/>
                <w:kern w:val="24"/>
                <w:sz w:val="22"/>
                <w:szCs w:val="22"/>
              </w:rPr>
              <w:t>Our Values constitute our school’s moral purpose.</w:t>
            </w:r>
          </w:p>
          <w:p w14:paraId="76762321" w14:textId="77777777" w:rsidR="007073FF" w:rsidRPr="00A4566B" w:rsidRDefault="007073FF" w:rsidP="00AC6A8B">
            <w:pPr>
              <w:pStyle w:val="ListParagraph"/>
              <w:numPr>
                <w:ilvl w:val="0"/>
                <w:numId w:val="7"/>
              </w:numPr>
              <w:spacing w:line="276" w:lineRule="auto"/>
              <w:jc w:val="both"/>
              <w:rPr>
                <w:rFonts w:ascii="Footlight MT Light" w:hAnsi="Footlight MT Light"/>
                <w:sz w:val="22"/>
                <w:szCs w:val="22"/>
              </w:rPr>
            </w:pPr>
            <w:r w:rsidRPr="00A4566B">
              <w:rPr>
                <w:rFonts w:ascii="Footlight MT Light" w:eastAsia="+mn-ea" w:hAnsi="Footlight MT Light" w:cs="+mn-cs"/>
                <w:bCs/>
                <w:kern w:val="24"/>
                <w:sz w:val="22"/>
                <w:szCs w:val="22"/>
              </w:rPr>
              <w:t xml:space="preserve">Our school motto </w:t>
            </w:r>
            <w:proofErr w:type="spellStart"/>
            <w:r w:rsidRPr="00A4566B">
              <w:rPr>
                <w:rFonts w:ascii="Footlight MT Light" w:eastAsia="+mn-ea" w:hAnsi="Footlight MT Light" w:cs="+mn-cs"/>
                <w:bCs/>
                <w:i/>
                <w:iCs/>
                <w:kern w:val="24"/>
                <w:sz w:val="22"/>
                <w:szCs w:val="22"/>
              </w:rPr>
              <w:t>Curamus</w:t>
            </w:r>
            <w:proofErr w:type="spellEnd"/>
            <w:r w:rsidRPr="00A4566B">
              <w:rPr>
                <w:rFonts w:ascii="Footlight MT Light" w:eastAsia="+mn-ea" w:hAnsi="Footlight MT Light" w:cs="+mn-cs"/>
                <w:bCs/>
                <w:i/>
                <w:iCs/>
                <w:kern w:val="24"/>
                <w:sz w:val="22"/>
                <w:szCs w:val="22"/>
              </w:rPr>
              <w:t xml:space="preserve"> – We Care </w:t>
            </w:r>
            <w:r w:rsidRPr="00CD56A4">
              <w:rPr>
                <w:rFonts w:ascii="Footlight MT Light" w:eastAsia="+mn-ea" w:hAnsi="Footlight MT Light" w:cs="+mn-cs"/>
                <w:bCs/>
                <w:kern w:val="24"/>
                <w:sz w:val="22"/>
                <w:szCs w:val="22"/>
              </w:rPr>
              <w:t xml:space="preserve">encompasses </w:t>
            </w:r>
            <w:r w:rsidRPr="00A4566B">
              <w:rPr>
                <w:rFonts w:ascii="Footlight MT Light" w:eastAsia="+mn-ea" w:hAnsi="Footlight MT Light" w:cs="+mn-cs"/>
                <w:bCs/>
                <w:kern w:val="24"/>
                <w:sz w:val="22"/>
                <w:szCs w:val="22"/>
              </w:rPr>
              <w:t>self-respect and respect for each other.</w:t>
            </w:r>
          </w:p>
          <w:p w14:paraId="2D2EAD77" w14:textId="25E5120A" w:rsidR="007073FF" w:rsidRPr="00A4566B" w:rsidRDefault="007073FF" w:rsidP="00AC6A8B">
            <w:pPr>
              <w:pStyle w:val="ListParagraph"/>
              <w:numPr>
                <w:ilvl w:val="0"/>
                <w:numId w:val="7"/>
              </w:numPr>
              <w:spacing w:line="276" w:lineRule="auto"/>
              <w:jc w:val="both"/>
              <w:rPr>
                <w:rFonts w:ascii="Footlight MT Light" w:hAnsi="Footlight MT Light"/>
                <w:sz w:val="22"/>
                <w:szCs w:val="22"/>
              </w:rPr>
            </w:pPr>
            <w:r w:rsidRPr="00A4566B">
              <w:rPr>
                <w:rFonts w:ascii="Footlight MT Light" w:eastAsia="+mn-ea" w:hAnsi="Footlight MT Light" w:cs="+mn-cs"/>
                <w:bCs/>
                <w:kern w:val="24"/>
                <w:sz w:val="22"/>
                <w:szCs w:val="22"/>
              </w:rPr>
              <w:t xml:space="preserve">The promotion of </w:t>
            </w:r>
            <w:r w:rsidR="002B1BF8" w:rsidRPr="00A4566B">
              <w:rPr>
                <w:rFonts w:ascii="Footlight MT Light" w:eastAsia="+mn-ea" w:hAnsi="Footlight MT Light" w:cs="+mn-cs"/>
                <w:bCs/>
                <w:kern w:val="24"/>
                <w:sz w:val="22"/>
                <w:szCs w:val="22"/>
              </w:rPr>
              <w:t>H</w:t>
            </w:r>
            <w:r w:rsidRPr="00A4566B">
              <w:rPr>
                <w:rFonts w:ascii="Footlight MT Light" w:eastAsia="+mn-ea" w:hAnsi="Footlight MT Light" w:cs="+mn-cs"/>
                <w:bCs/>
                <w:kern w:val="24"/>
                <w:sz w:val="22"/>
                <w:szCs w:val="22"/>
              </w:rPr>
              <w:t xml:space="preserve">ealth and </w:t>
            </w:r>
            <w:r w:rsidR="002B1BF8" w:rsidRPr="00A4566B">
              <w:rPr>
                <w:rFonts w:ascii="Footlight MT Light" w:eastAsia="+mn-ea" w:hAnsi="Footlight MT Light" w:cs="+mn-cs"/>
                <w:bCs/>
                <w:kern w:val="24"/>
                <w:sz w:val="22"/>
                <w:szCs w:val="22"/>
              </w:rPr>
              <w:t>W</w:t>
            </w:r>
            <w:r w:rsidRPr="00A4566B">
              <w:rPr>
                <w:rFonts w:ascii="Footlight MT Light" w:eastAsia="+mn-ea" w:hAnsi="Footlight MT Light" w:cs="+mn-cs"/>
                <w:bCs/>
                <w:kern w:val="24"/>
                <w:sz w:val="22"/>
                <w:szCs w:val="22"/>
              </w:rPr>
              <w:t xml:space="preserve">ellbeing and the highest levels of care and welfare. </w:t>
            </w:r>
          </w:p>
          <w:p w14:paraId="72C16719" w14:textId="77777777" w:rsidR="007073FF" w:rsidRPr="00A4566B" w:rsidRDefault="007073FF" w:rsidP="00AC6A8B">
            <w:pPr>
              <w:pStyle w:val="ListParagraph"/>
              <w:numPr>
                <w:ilvl w:val="0"/>
                <w:numId w:val="7"/>
              </w:numPr>
              <w:spacing w:line="276" w:lineRule="auto"/>
              <w:jc w:val="both"/>
              <w:rPr>
                <w:rFonts w:ascii="Footlight MT Light" w:hAnsi="Footlight MT Light"/>
                <w:sz w:val="22"/>
                <w:szCs w:val="22"/>
              </w:rPr>
            </w:pPr>
            <w:r w:rsidRPr="00A4566B">
              <w:rPr>
                <w:rFonts w:ascii="Footlight MT Light" w:eastAsia="+mn-ea" w:hAnsi="Footlight MT Light" w:cs="+mn-cs"/>
                <w:bCs/>
                <w:kern w:val="24"/>
                <w:sz w:val="22"/>
                <w:szCs w:val="22"/>
              </w:rPr>
              <w:t>The Charter for Catholic Schools in Scotland’s inclusive promotion of Gospel values.</w:t>
            </w:r>
          </w:p>
          <w:p w14:paraId="009D251E" w14:textId="3C60033D" w:rsidR="007073FF" w:rsidRPr="00A4566B" w:rsidRDefault="007073FF" w:rsidP="00AC6A8B">
            <w:pPr>
              <w:pStyle w:val="ListParagraph"/>
              <w:numPr>
                <w:ilvl w:val="0"/>
                <w:numId w:val="7"/>
              </w:numPr>
              <w:spacing w:line="276" w:lineRule="auto"/>
              <w:jc w:val="both"/>
              <w:rPr>
                <w:rFonts w:ascii="Footlight MT Light" w:hAnsi="Footlight MT Light"/>
                <w:sz w:val="22"/>
                <w:szCs w:val="22"/>
              </w:rPr>
            </w:pPr>
            <w:r w:rsidRPr="00A4566B">
              <w:rPr>
                <w:rFonts w:ascii="Footlight MT Light" w:eastAsia="+mn-ea" w:hAnsi="Footlight MT Light" w:cs="+mn-cs"/>
                <w:bCs/>
                <w:kern w:val="24"/>
                <w:sz w:val="22"/>
                <w:szCs w:val="22"/>
              </w:rPr>
              <w:t>Children’s voice in the life and work of the school</w:t>
            </w:r>
            <w:r w:rsidR="0026758B">
              <w:rPr>
                <w:rFonts w:ascii="Footlight MT Light" w:eastAsia="+mn-ea" w:hAnsi="Footlight MT Light" w:cs="+mn-cs"/>
                <w:bCs/>
                <w:kern w:val="24"/>
                <w:sz w:val="22"/>
                <w:szCs w:val="22"/>
              </w:rPr>
              <w:t>, where commitment to Children’s rights</w:t>
            </w:r>
            <w:r w:rsidRPr="00A4566B">
              <w:rPr>
                <w:rFonts w:ascii="Footlight MT Light" w:eastAsia="+mn-ea" w:hAnsi="Footlight MT Light" w:cs="+mn-cs"/>
                <w:bCs/>
                <w:kern w:val="24"/>
                <w:sz w:val="22"/>
                <w:szCs w:val="22"/>
              </w:rPr>
              <w:t xml:space="preserve"> </w:t>
            </w:r>
            <w:r w:rsidR="0026758B">
              <w:rPr>
                <w:rFonts w:ascii="Footlight MT Light" w:eastAsia="+mn-ea" w:hAnsi="Footlight MT Light" w:cs="+mn-cs"/>
                <w:bCs/>
                <w:kern w:val="24"/>
                <w:sz w:val="22"/>
                <w:szCs w:val="22"/>
              </w:rPr>
              <w:t>drives improvement and change.</w:t>
            </w:r>
          </w:p>
          <w:p w14:paraId="27A5AD44" w14:textId="77777777" w:rsidR="007073FF" w:rsidRPr="00A4566B" w:rsidRDefault="007073FF" w:rsidP="00AC6A8B">
            <w:pPr>
              <w:pStyle w:val="ListParagraph"/>
              <w:numPr>
                <w:ilvl w:val="0"/>
                <w:numId w:val="7"/>
              </w:numPr>
              <w:spacing w:line="276" w:lineRule="auto"/>
              <w:jc w:val="both"/>
              <w:rPr>
                <w:rFonts w:ascii="Footlight MT Light" w:hAnsi="Footlight MT Light"/>
                <w:sz w:val="22"/>
                <w:szCs w:val="22"/>
              </w:rPr>
            </w:pPr>
            <w:r w:rsidRPr="00A4566B">
              <w:rPr>
                <w:rFonts w:ascii="Footlight MT Light" w:eastAsia="+mn-ea" w:hAnsi="Footlight MT Light" w:cs="+mn-cs"/>
                <w:bCs/>
                <w:kern w:val="24"/>
                <w:sz w:val="22"/>
                <w:szCs w:val="22"/>
              </w:rPr>
              <w:t>High expectations of attainment and achievement.</w:t>
            </w:r>
          </w:p>
          <w:p w14:paraId="19F4DA7B" w14:textId="5FF1E32C" w:rsidR="007073FF" w:rsidRPr="00A4566B" w:rsidRDefault="007073FF" w:rsidP="00AC6A8B">
            <w:pPr>
              <w:pStyle w:val="ListParagraph"/>
              <w:numPr>
                <w:ilvl w:val="0"/>
                <w:numId w:val="7"/>
              </w:numPr>
              <w:spacing w:line="276" w:lineRule="auto"/>
              <w:jc w:val="both"/>
              <w:rPr>
                <w:rFonts w:ascii="Footlight MT Light" w:hAnsi="Footlight MT Light"/>
                <w:sz w:val="22"/>
                <w:szCs w:val="22"/>
              </w:rPr>
            </w:pPr>
            <w:r w:rsidRPr="00A4566B">
              <w:rPr>
                <w:rFonts w:ascii="Footlight MT Light" w:eastAsia="+mn-ea" w:hAnsi="Footlight MT Light" w:cs="+mn-cs"/>
                <w:bCs/>
                <w:kern w:val="24"/>
                <w:sz w:val="22"/>
                <w:szCs w:val="22"/>
              </w:rPr>
              <w:t>The highest quality learning experiences in order that the children achieve their full potential.</w:t>
            </w:r>
          </w:p>
          <w:p w14:paraId="616E5851" w14:textId="7779DE4D" w:rsidR="007073FF" w:rsidRPr="00A4566B" w:rsidRDefault="002B1BF8" w:rsidP="00AC6A8B">
            <w:pPr>
              <w:pStyle w:val="ListParagraph"/>
              <w:numPr>
                <w:ilvl w:val="0"/>
                <w:numId w:val="7"/>
              </w:numPr>
              <w:spacing w:line="276" w:lineRule="auto"/>
              <w:jc w:val="both"/>
              <w:rPr>
                <w:rFonts w:ascii="Footlight MT Light" w:hAnsi="Footlight MT Light"/>
                <w:sz w:val="22"/>
                <w:szCs w:val="22"/>
              </w:rPr>
            </w:pPr>
            <w:r w:rsidRPr="00A4566B">
              <w:rPr>
                <w:rFonts w:ascii="Footlight MT Light" w:eastAsia="+mn-ea" w:hAnsi="Footlight MT Light" w:cs="+mn-cs"/>
                <w:bCs/>
                <w:kern w:val="24"/>
                <w:sz w:val="22"/>
                <w:szCs w:val="22"/>
              </w:rPr>
              <w:t>To engage in p</w:t>
            </w:r>
            <w:r w:rsidR="007073FF" w:rsidRPr="00A4566B">
              <w:rPr>
                <w:rFonts w:ascii="Footlight MT Light" w:eastAsia="+mn-ea" w:hAnsi="Footlight MT Light" w:cs="+mn-cs"/>
                <w:bCs/>
                <w:kern w:val="24"/>
                <w:sz w:val="22"/>
                <w:szCs w:val="22"/>
              </w:rPr>
              <w:t>artnership working</w:t>
            </w:r>
            <w:r w:rsidRPr="00A4566B">
              <w:rPr>
                <w:rFonts w:ascii="Footlight MT Light" w:eastAsia="+mn-ea" w:hAnsi="Footlight MT Light" w:cs="+mn-cs"/>
                <w:bCs/>
                <w:kern w:val="24"/>
                <w:sz w:val="22"/>
                <w:szCs w:val="22"/>
              </w:rPr>
              <w:t xml:space="preserve"> to support the needs of the whole child</w:t>
            </w:r>
            <w:r w:rsidR="007073FF" w:rsidRPr="00A4566B">
              <w:rPr>
                <w:rFonts w:ascii="Footlight MT Light" w:eastAsia="+mn-ea" w:hAnsi="Footlight MT Light" w:cs="+mn-cs"/>
                <w:bCs/>
                <w:kern w:val="24"/>
                <w:sz w:val="22"/>
                <w:szCs w:val="22"/>
              </w:rPr>
              <w:t>.</w:t>
            </w:r>
          </w:p>
          <w:p w14:paraId="613F0363" w14:textId="77777777" w:rsidR="007073FF" w:rsidRPr="00A4566B" w:rsidRDefault="007073FF" w:rsidP="00AC6A8B">
            <w:pPr>
              <w:pStyle w:val="Header"/>
              <w:tabs>
                <w:tab w:val="clear" w:pos="4153"/>
                <w:tab w:val="clear" w:pos="8306"/>
              </w:tabs>
              <w:spacing w:line="276" w:lineRule="auto"/>
              <w:jc w:val="both"/>
              <w:rPr>
                <w:rFonts w:ascii="Footlight MT Light" w:hAnsi="Footlight MT Light" w:cs="Arial"/>
                <w:sz w:val="22"/>
                <w:szCs w:val="22"/>
              </w:rPr>
            </w:pPr>
          </w:p>
          <w:p w14:paraId="4971DAF6" w14:textId="77777777" w:rsidR="007073FF" w:rsidRPr="00A4566B" w:rsidRDefault="007073FF" w:rsidP="00AC6A8B">
            <w:pPr>
              <w:pStyle w:val="Header"/>
              <w:tabs>
                <w:tab w:val="clear" w:pos="4153"/>
                <w:tab w:val="clear" w:pos="8306"/>
              </w:tabs>
              <w:spacing w:line="276" w:lineRule="auto"/>
              <w:jc w:val="both"/>
              <w:rPr>
                <w:rFonts w:ascii="Footlight MT Light" w:hAnsi="Footlight MT Light" w:cs="Arial"/>
                <w:b/>
                <w:sz w:val="22"/>
                <w:szCs w:val="22"/>
              </w:rPr>
            </w:pPr>
            <w:r w:rsidRPr="00A4566B">
              <w:rPr>
                <w:rFonts w:ascii="Footlight MT Light" w:hAnsi="Footlight MT Light" w:cs="Arial"/>
                <w:b/>
                <w:sz w:val="22"/>
                <w:szCs w:val="22"/>
              </w:rPr>
              <w:t>Our Aims</w:t>
            </w:r>
          </w:p>
          <w:p w14:paraId="2FE9DBB8" w14:textId="77777777" w:rsidR="007073FF" w:rsidRPr="00A4566B" w:rsidRDefault="007073FF" w:rsidP="00AC6A8B">
            <w:pPr>
              <w:pStyle w:val="Header"/>
              <w:tabs>
                <w:tab w:val="clear" w:pos="4153"/>
                <w:tab w:val="clear" w:pos="8306"/>
              </w:tabs>
              <w:spacing w:line="276" w:lineRule="auto"/>
              <w:jc w:val="both"/>
              <w:rPr>
                <w:rFonts w:ascii="Footlight MT Light" w:hAnsi="Footlight MT Light" w:cs="Arial"/>
                <w:b/>
                <w:sz w:val="22"/>
                <w:szCs w:val="22"/>
              </w:rPr>
            </w:pPr>
          </w:p>
          <w:p w14:paraId="399EFF35" w14:textId="77777777" w:rsidR="007073FF" w:rsidRPr="00A4566B" w:rsidRDefault="007073FF" w:rsidP="00AC6A8B">
            <w:pPr>
              <w:pStyle w:val="Header"/>
              <w:tabs>
                <w:tab w:val="clear" w:pos="4153"/>
                <w:tab w:val="clear" w:pos="8306"/>
              </w:tabs>
              <w:spacing w:line="276" w:lineRule="auto"/>
              <w:jc w:val="both"/>
              <w:rPr>
                <w:rFonts w:ascii="Footlight MT Light" w:hAnsi="Footlight MT Light" w:cs="Arial"/>
                <w:bCs/>
                <w:sz w:val="22"/>
                <w:szCs w:val="22"/>
              </w:rPr>
            </w:pPr>
            <w:r w:rsidRPr="00A4566B">
              <w:rPr>
                <w:rFonts w:ascii="Footlight MT Light" w:hAnsi="Footlight MT Light" w:cs="Arial"/>
                <w:bCs/>
                <w:sz w:val="22"/>
                <w:szCs w:val="22"/>
              </w:rPr>
              <w:t>We aim:</w:t>
            </w:r>
          </w:p>
          <w:p w14:paraId="4182052E" w14:textId="4B26F427" w:rsidR="00A81211" w:rsidRPr="0026758B" w:rsidRDefault="00A81211" w:rsidP="00AC6A8B">
            <w:pPr>
              <w:pStyle w:val="Header"/>
              <w:numPr>
                <w:ilvl w:val="0"/>
                <w:numId w:val="7"/>
              </w:numPr>
              <w:tabs>
                <w:tab w:val="clear" w:pos="4153"/>
                <w:tab w:val="clear" w:pos="8306"/>
              </w:tabs>
              <w:spacing w:line="276" w:lineRule="auto"/>
              <w:jc w:val="both"/>
              <w:rPr>
                <w:rFonts w:ascii="Footlight MT Light" w:hAnsi="Footlight MT Light" w:cs="Arial"/>
                <w:bCs/>
                <w:sz w:val="22"/>
                <w:szCs w:val="22"/>
              </w:rPr>
            </w:pPr>
            <w:r w:rsidRPr="0026758B">
              <w:rPr>
                <w:rFonts w:ascii="Footlight MT Light" w:hAnsi="Footlight MT Light" w:cs="Arial"/>
                <w:bCs/>
                <w:sz w:val="22"/>
                <w:szCs w:val="22"/>
              </w:rPr>
              <w:t>to raise attainment in literacy through improving learners</w:t>
            </w:r>
            <w:r w:rsidR="002B1BF8" w:rsidRPr="0026758B">
              <w:rPr>
                <w:rFonts w:ascii="Footlight MT Light" w:hAnsi="Footlight MT Light" w:cs="Arial"/>
                <w:bCs/>
                <w:sz w:val="22"/>
                <w:szCs w:val="22"/>
              </w:rPr>
              <w:t>’</w:t>
            </w:r>
            <w:r w:rsidRPr="0026758B">
              <w:rPr>
                <w:rFonts w:ascii="Footlight MT Light" w:hAnsi="Footlight MT Light" w:cs="Arial"/>
                <w:bCs/>
                <w:sz w:val="22"/>
                <w:szCs w:val="22"/>
              </w:rPr>
              <w:t xml:space="preserve"> vocabulary in English;</w:t>
            </w:r>
          </w:p>
          <w:p w14:paraId="5C82E8A6" w14:textId="2773F051" w:rsidR="00A81211" w:rsidRPr="0026758B" w:rsidRDefault="00A81211" w:rsidP="00AC6A8B">
            <w:pPr>
              <w:pStyle w:val="Header"/>
              <w:numPr>
                <w:ilvl w:val="0"/>
                <w:numId w:val="7"/>
              </w:numPr>
              <w:tabs>
                <w:tab w:val="clear" w:pos="4153"/>
                <w:tab w:val="clear" w:pos="8306"/>
              </w:tabs>
              <w:spacing w:line="276" w:lineRule="auto"/>
              <w:jc w:val="both"/>
              <w:rPr>
                <w:rFonts w:ascii="Footlight MT Light" w:hAnsi="Footlight MT Light" w:cs="Arial"/>
                <w:bCs/>
                <w:sz w:val="22"/>
                <w:szCs w:val="22"/>
              </w:rPr>
            </w:pPr>
            <w:r w:rsidRPr="0026758B">
              <w:rPr>
                <w:rFonts w:ascii="Footlight MT Light" w:hAnsi="Footlight MT Light" w:cs="Arial"/>
                <w:bCs/>
                <w:sz w:val="22"/>
                <w:szCs w:val="22"/>
              </w:rPr>
              <w:t xml:space="preserve">to raise attainment in numeracy through improved </w:t>
            </w:r>
            <w:r w:rsidR="0026758B" w:rsidRPr="0026758B">
              <w:rPr>
                <w:rFonts w:ascii="Footlight MT Light" w:hAnsi="Footlight MT Light" w:cs="Arial"/>
                <w:bCs/>
                <w:sz w:val="22"/>
                <w:szCs w:val="22"/>
              </w:rPr>
              <w:t xml:space="preserve">assessment, planning and </w:t>
            </w:r>
            <w:r w:rsidRPr="0026758B">
              <w:rPr>
                <w:rFonts w:ascii="Footlight MT Light" w:hAnsi="Footlight MT Light" w:cs="Arial"/>
                <w:bCs/>
                <w:sz w:val="22"/>
                <w:szCs w:val="22"/>
              </w:rPr>
              <w:t>pedagogy</w:t>
            </w:r>
            <w:r w:rsidR="0026758B" w:rsidRPr="0026758B">
              <w:rPr>
                <w:rFonts w:ascii="Footlight MT Light" w:hAnsi="Footlight MT Light" w:cs="Arial"/>
                <w:bCs/>
                <w:sz w:val="22"/>
                <w:szCs w:val="22"/>
              </w:rPr>
              <w:t>;</w:t>
            </w:r>
          </w:p>
          <w:p w14:paraId="3CA8ADCD" w14:textId="23ACEBEA" w:rsidR="00A81211" w:rsidRPr="0026758B" w:rsidRDefault="00B46CEE" w:rsidP="00AC6A8B">
            <w:pPr>
              <w:pStyle w:val="Header"/>
              <w:numPr>
                <w:ilvl w:val="0"/>
                <w:numId w:val="7"/>
              </w:numPr>
              <w:tabs>
                <w:tab w:val="clear" w:pos="4153"/>
                <w:tab w:val="clear" w:pos="8306"/>
              </w:tabs>
              <w:spacing w:line="276" w:lineRule="auto"/>
              <w:jc w:val="both"/>
              <w:rPr>
                <w:rFonts w:ascii="Footlight MT Light" w:hAnsi="Footlight MT Light" w:cs="Arial"/>
                <w:bCs/>
                <w:sz w:val="22"/>
                <w:szCs w:val="22"/>
              </w:rPr>
            </w:pPr>
            <w:r w:rsidRPr="0026758B">
              <w:rPr>
                <w:rFonts w:ascii="Footlight MT Light" w:hAnsi="Footlight MT Light" w:cs="Arial"/>
                <w:bCs/>
                <w:sz w:val="22"/>
                <w:szCs w:val="22"/>
              </w:rPr>
              <w:t>to support pupil engagement and learning in a language communication friendly environment;</w:t>
            </w:r>
          </w:p>
          <w:p w14:paraId="5CC8E457" w14:textId="5B2BEBE8" w:rsidR="00C0779A" w:rsidRPr="0026758B" w:rsidRDefault="002B1BF8" w:rsidP="00AC6A8B">
            <w:pPr>
              <w:pStyle w:val="Header"/>
              <w:numPr>
                <w:ilvl w:val="0"/>
                <w:numId w:val="7"/>
              </w:numPr>
              <w:tabs>
                <w:tab w:val="clear" w:pos="4153"/>
                <w:tab w:val="clear" w:pos="8306"/>
              </w:tabs>
              <w:spacing w:line="276" w:lineRule="auto"/>
              <w:jc w:val="both"/>
              <w:rPr>
                <w:rFonts w:ascii="Footlight MT Light" w:hAnsi="Footlight MT Light" w:cs="Arial"/>
                <w:sz w:val="22"/>
                <w:szCs w:val="22"/>
              </w:rPr>
            </w:pPr>
            <w:r w:rsidRPr="0026758B">
              <w:rPr>
                <w:rFonts w:ascii="Footlight MT Light" w:hAnsi="Footlight MT Light" w:cs="Arial"/>
                <w:bCs/>
                <w:sz w:val="22"/>
                <w:szCs w:val="22"/>
              </w:rPr>
              <w:t>to engage with parents as the primary educators of children to support Family Learning.</w:t>
            </w:r>
          </w:p>
          <w:p w14:paraId="14BE9A21" w14:textId="77777777" w:rsidR="00C0779A" w:rsidRPr="0026758B" w:rsidRDefault="00C0779A" w:rsidP="00AC6A8B">
            <w:pPr>
              <w:pStyle w:val="Header"/>
              <w:numPr>
                <w:ilvl w:val="0"/>
                <w:numId w:val="7"/>
              </w:numPr>
              <w:tabs>
                <w:tab w:val="clear" w:pos="4153"/>
                <w:tab w:val="clear" w:pos="8306"/>
              </w:tabs>
              <w:spacing w:line="276" w:lineRule="auto"/>
              <w:jc w:val="both"/>
              <w:rPr>
                <w:rFonts w:ascii="Footlight MT Light" w:hAnsi="Footlight MT Light" w:cs="Arial"/>
                <w:sz w:val="22"/>
                <w:szCs w:val="22"/>
              </w:rPr>
            </w:pPr>
            <w:r w:rsidRPr="0026758B">
              <w:rPr>
                <w:rFonts w:ascii="Footlight MT Light" w:hAnsi="Footlight MT Light" w:cs="Arial"/>
                <w:sz w:val="22"/>
                <w:szCs w:val="22"/>
              </w:rPr>
              <w:t>To strive to ensure that</w:t>
            </w:r>
            <w:r w:rsidRPr="0026758B">
              <w:rPr>
                <w:rFonts w:ascii="Footlight MT Light" w:hAnsi="Footlight MT Light"/>
                <w:sz w:val="22"/>
                <w:szCs w:val="22"/>
              </w:rPr>
              <w:t xml:space="preserve"> Holy Cross Primary remains a place to inspire and be inspired.</w:t>
            </w:r>
          </w:p>
          <w:p w14:paraId="6F2B8F98" w14:textId="77777777" w:rsidR="00C0779A" w:rsidRPr="0026758B" w:rsidRDefault="00C0779A" w:rsidP="00AC6A8B">
            <w:pPr>
              <w:pStyle w:val="Header"/>
              <w:numPr>
                <w:ilvl w:val="0"/>
                <w:numId w:val="7"/>
              </w:numPr>
              <w:tabs>
                <w:tab w:val="clear" w:pos="4153"/>
                <w:tab w:val="clear" w:pos="8306"/>
              </w:tabs>
              <w:spacing w:line="276" w:lineRule="auto"/>
              <w:jc w:val="both"/>
              <w:rPr>
                <w:rFonts w:ascii="Footlight MT Light" w:hAnsi="Footlight MT Light" w:cs="Arial"/>
                <w:sz w:val="22"/>
                <w:szCs w:val="22"/>
              </w:rPr>
            </w:pPr>
            <w:r w:rsidRPr="0026758B">
              <w:rPr>
                <w:rFonts w:ascii="Footlight MT Light" w:hAnsi="Footlight MT Light" w:cs="Arial"/>
                <w:sz w:val="22"/>
                <w:szCs w:val="22"/>
              </w:rPr>
              <w:t>To ensure inclusive and equitable quality education and promote lifelong learning opportunities for all.</w:t>
            </w:r>
          </w:p>
          <w:p w14:paraId="3721AAE2" w14:textId="77777777" w:rsidR="00C0779A" w:rsidRPr="00A65E46" w:rsidRDefault="00C0779A" w:rsidP="00AC6A8B">
            <w:pPr>
              <w:pStyle w:val="Header"/>
              <w:tabs>
                <w:tab w:val="clear" w:pos="4153"/>
                <w:tab w:val="clear" w:pos="8306"/>
              </w:tabs>
              <w:spacing w:line="276" w:lineRule="auto"/>
              <w:ind w:left="720"/>
              <w:jc w:val="both"/>
              <w:rPr>
                <w:rFonts w:ascii="Footlight MT Light" w:hAnsi="Footlight MT Light" w:cs="Arial"/>
                <w:sz w:val="22"/>
                <w:szCs w:val="22"/>
                <w:highlight w:val="yellow"/>
              </w:rPr>
            </w:pPr>
          </w:p>
          <w:p w14:paraId="6F8D5A1F" w14:textId="77777777" w:rsidR="00E66CC9" w:rsidRPr="00A4566B" w:rsidRDefault="00E66CC9" w:rsidP="00AC6A8B">
            <w:pPr>
              <w:pStyle w:val="Header"/>
              <w:tabs>
                <w:tab w:val="clear" w:pos="4153"/>
                <w:tab w:val="clear" w:pos="8306"/>
              </w:tabs>
              <w:spacing w:line="276" w:lineRule="auto"/>
              <w:jc w:val="both"/>
              <w:rPr>
                <w:rFonts w:ascii="Footlight MT Light" w:hAnsi="Footlight MT Light" w:cs="Arial"/>
                <w:sz w:val="22"/>
                <w:szCs w:val="22"/>
              </w:rPr>
            </w:pPr>
          </w:p>
          <w:p w14:paraId="229935F6" w14:textId="77777777" w:rsidR="008A5C94" w:rsidRPr="00A4566B" w:rsidRDefault="008A5C94" w:rsidP="00AC6A8B">
            <w:pPr>
              <w:pStyle w:val="Header"/>
              <w:tabs>
                <w:tab w:val="clear" w:pos="4153"/>
                <w:tab w:val="clear" w:pos="8306"/>
              </w:tabs>
              <w:spacing w:line="276" w:lineRule="auto"/>
              <w:jc w:val="both"/>
              <w:rPr>
                <w:rFonts w:ascii="Footlight MT Light" w:hAnsi="Footlight MT Light" w:cs="Arial"/>
                <w:sz w:val="22"/>
                <w:szCs w:val="22"/>
              </w:rPr>
            </w:pPr>
          </w:p>
        </w:tc>
      </w:tr>
    </w:tbl>
    <w:p w14:paraId="4052F3C1" w14:textId="77777777" w:rsidR="001D56D1" w:rsidRPr="00A4566B" w:rsidRDefault="001D56D1" w:rsidP="00AC6A8B">
      <w:pPr>
        <w:spacing w:line="276" w:lineRule="auto"/>
        <w:jc w:val="both"/>
        <w:rPr>
          <w:rFonts w:ascii="Footlight MT Light" w:hAnsi="Footlight MT Light" w:cs="Arial"/>
          <w:sz w:val="22"/>
          <w:szCs w:val="22"/>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8"/>
      </w:tblGrid>
      <w:tr w:rsidR="00E66CC9" w:rsidRPr="00A4566B" w14:paraId="78BF692B" w14:textId="77777777" w:rsidTr="002E67A1">
        <w:trPr>
          <w:trHeight w:val="277"/>
          <w:tblHeader/>
        </w:trPr>
        <w:tc>
          <w:tcPr>
            <w:tcW w:w="15168" w:type="dxa"/>
            <w:shd w:val="clear" w:color="auto" w:fill="CCFF99"/>
          </w:tcPr>
          <w:p w14:paraId="50A8D9FC" w14:textId="2C57034A" w:rsidR="00830D10" w:rsidRPr="00A4566B" w:rsidRDefault="00BB5C2A" w:rsidP="00AC6A8B">
            <w:pPr>
              <w:pStyle w:val="Header"/>
              <w:tabs>
                <w:tab w:val="clear" w:pos="4153"/>
                <w:tab w:val="clear" w:pos="8306"/>
              </w:tabs>
              <w:spacing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lastRenderedPageBreak/>
              <w:t>2.</w:t>
            </w:r>
            <w:r w:rsidR="009F7719" w:rsidRPr="00A4566B">
              <w:rPr>
                <w:rFonts w:ascii="Footlight MT Light" w:hAnsi="Footlight MT Light" w:cs="Arial"/>
                <w:b/>
                <w:bCs/>
                <w:sz w:val="22"/>
                <w:szCs w:val="22"/>
              </w:rPr>
              <w:t xml:space="preserve"> </w:t>
            </w:r>
            <w:r w:rsidRPr="00A4566B">
              <w:rPr>
                <w:rFonts w:ascii="Footlight MT Light" w:hAnsi="Footlight MT Light" w:cs="Arial"/>
                <w:b/>
                <w:bCs/>
                <w:sz w:val="22"/>
                <w:szCs w:val="22"/>
              </w:rPr>
              <w:t xml:space="preserve">Summary of </w:t>
            </w:r>
            <w:r w:rsidR="00E66CC9" w:rsidRPr="00A4566B">
              <w:rPr>
                <w:rFonts w:ascii="Footlight MT Light" w:hAnsi="Footlight MT Light" w:cs="Arial"/>
                <w:b/>
                <w:bCs/>
                <w:sz w:val="22"/>
                <w:szCs w:val="22"/>
              </w:rPr>
              <w:t xml:space="preserve">our </w:t>
            </w:r>
            <w:r w:rsidRPr="00A4566B">
              <w:rPr>
                <w:rFonts w:ascii="Footlight MT Light" w:hAnsi="Footlight MT Light" w:cs="Arial"/>
                <w:b/>
                <w:bCs/>
                <w:sz w:val="22"/>
                <w:szCs w:val="22"/>
              </w:rPr>
              <w:t xml:space="preserve">self-evaluation process. </w:t>
            </w:r>
          </w:p>
        </w:tc>
      </w:tr>
      <w:tr w:rsidR="00E66CC9" w:rsidRPr="00A4566B" w14:paraId="5B0DB95E" w14:textId="77777777" w:rsidTr="007073FF">
        <w:tc>
          <w:tcPr>
            <w:tcW w:w="15168" w:type="dxa"/>
          </w:tcPr>
          <w:p w14:paraId="792924BD" w14:textId="77777777" w:rsidR="00B10E63" w:rsidRDefault="00B10E63" w:rsidP="00AC6A8B">
            <w:pPr>
              <w:pStyle w:val="Header"/>
              <w:tabs>
                <w:tab w:val="left" w:pos="2337"/>
              </w:tabs>
              <w:spacing w:line="276" w:lineRule="auto"/>
              <w:jc w:val="both"/>
              <w:rPr>
                <w:rFonts w:ascii="Footlight MT Light" w:hAnsi="Footlight MT Light" w:cs="Arial"/>
                <w:sz w:val="22"/>
                <w:szCs w:val="22"/>
              </w:rPr>
            </w:pPr>
          </w:p>
          <w:p w14:paraId="055A6F81" w14:textId="5BEE56D7" w:rsidR="00B46CEE" w:rsidRDefault="007073FF" w:rsidP="00AC6A8B">
            <w:pPr>
              <w:pStyle w:val="Header"/>
              <w:tabs>
                <w:tab w:val="left" w:pos="2337"/>
              </w:tabs>
              <w:spacing w:line="276" w:lineRule="auto"/>
              <w:jc w:val="both"/>
              <w:rPr>
                <w:rFonts w:ascii="Footlight MT Light" w:hAnsi="Footlight MT Light" w:cs="Arial"/>
                <w:sz w:val="22"/>
                <w:szCs w:val="22"/>
              </w:rPr>
            </w:pPr>
            <w:r w:rsidRPr="00B46CEE">
              <w:rPr>
                <w:rFonts w:ascii="Footlight MT Light" w:hAnsi="Footlight MT Light" w:cs="Arial"/>
                <w:sz w:val="22"/>
                <w:szCs w:val="22"/>
              </w:rPr>
              <w:t>Self-evaluation is an integral aspect of our approach to continuous improvement. All staff and other stakeholders are actively involved in our on-going self-evaluation activities</w:t>
            </w:r>
            <w:r w:rsidR="000308E6" w:rsidRPr="00B46CEE">
              <w:rPr>
                <w:rFonts w:ascii="Footlight MT Light" w:hAnsi="Footlight MT Light" w:cs="Arial"/>
                <w:sz w:val="22"/>
                <w:szCs w:val="22"/>
              </w:rPr>
              <w:t xml:space="preserve"> and an </w:t>
            </w:r>
            <w:r w:rsidR="0026758B">
              <w:rPr>
                <w:rFonts w:ascii="Footlight MT Light" w:hAnsi="Footlight MT Light" w:cs="Arial"/>
                <w:sz w:val="22"/>
                <w:szCs w:val="22"/>
              </w:rPr>
              <w:t>E</w:t>
            </w:r>
            <w:r w:rsidR="000308E6" w:rsidRPr="00B46CEE">
              <w:rPr>
                <w:rFonts w:ascii="Footlight MT Light" w:hAnsi="Footlight MT Light" w:cs="Arial"/>
                <w:sz w:val="22"/>
                <w:szCs w:val="22"/>
              </w:rPr>
              <w:t>nhanced</w:t>
            </w:r>
            <w:r w:rsidR="005D2974" w:rsidRPr="00B46CEE">
              <w:rPr>
                <w:rFonts w:ascii="Footlight MT Light" w:hAnsi="Footlight MT Light" w:cs="Arial"/>
                <w:sz w:val="22"/>
                <w:szCs w:val="22"/>
              </w:rPr>
              <w:t xml:space="preserve"> </w:t>
            </w:r>
            <w:r w:rsidR="0026758B">
              <w:rPr>
                <w:rFonts w:ascii="Footlight MT Light" w:hAnsi="Footlight MT Light" w:cs="Arial"/>
                <w:sz w:val="22"/>
                <w:szCs w:val="22"/>
              </w:rPr>
              <w:t>L</w:t>
            </w:r>
            <w:r w:rsidR="005D2974" w:rsidRPr="00B46CEE">
              <w:rPr>
                <w:rFonts w:ascii="Footlight MT Light" w:hAnsi="Footlight MT Light" w:cs="Arial"/>
                <w:sz w:val="22"/>
                <w:szCs w:val="22"/>
              </w:rPr>
              <w:t xml:space="preserve">earning and </w:t>
            </w:r>
            <w:r w:rsidR="0026758B">
              <w:rPr>
                <w:rFonts w:ascii="Footlight MT Light" w:hAnsi="Footlight MT Light" w:cs="Arial"/>
                <w:sz w:val="22"/>
                <w:szCs w:val="22"/>
              </w:rPr>
              <w:t>T</w:t>
            </w:r>
            <w:r w:rsidR="005D2974" w:rsidRPr="00B46CEE">
              <w:rPr>
                <w:rFonts w:ascii="Footlight MT Light" w:hAnsi="Footlight MT Light" w:cs="Arial"/>
                <w:sz w:val="22"/>
                <w:szCs w:val="22"/>
              </w:rPr>
              <w:t xml:space="preserve">eaching visit was conducted this year to further inform our </w:t>
            </w:r>
            <w:r w:rsidR="0026758B" w:rsidRPr="00B46CEE">
              <w:rPr>
                <w:rFonts w:ascii="Footlight MT Light" w:hAnsi="Footlight MT Light" w:cs="Arial"/>
                <w:sz w:val="22"/>
                <w:szCs w:val="22"/>
              </w:rPr>
              <w:t>self-evalua</w:t>
            </w:r>
            <w:r w:rsidR="0026758B">
              <w:rPr>
                <w:rFonts w:ascii="Footlight MT Light" w:hAnsi="Footlight MT Light" w:cs="Arial"/>
                <w:sz w:val="22"/>
                <w:szCs w:val="22"/>
              </w:rPr>
              <w:t>tion</w:t>
            </w:r>
            <w:r w:rsidR="005D2974" w:rsidRPr="00B46CEE">
              <w:rPr>
                <w:rFonts w:ascii="Footlight MT Light" w:hAnsi="Footlight MT Light" w:cs="Arial"/>
                <w:sz w:val="22"/>
                <w:szCs w:val="22"/>
              </w:rPr>
              <w:t xml:space="preserve"> practices</w:t>
            </w:r>
            <w:r w:rsidRPr="00B46CEE">
              <w:rPr>
                <w:rFonts w:ascii="Footlight MT Light" w:hAnsi="Footlight MT Light" w:cs="Arial"/>
                <w:sz w:val="22"/>
                <w:szCs w:val="22"/>
              </w:rPr>
              <w:t>. The quality assurance calendar supports improvement</w:t>
            </w:r>
            <w:r w:rsidR="0026758B">
              <w:rPr>
                <w:rFonts w:ascii="Footlight MT Light" w:hAnsi="Footlight MT Light" w:cs="Arial"/>
                <w:sz w:val="22"/>
                <w:szCs w:val="22"/>
              </w:rPr>
              <w:t>s</w:t>
            </w:r>
            <w:r w:rsidRPr="00B46CEE">
              <w:rPr>
                <w:rFonts w:ascii="Footlight MT Light" w:hAnsi="Footlight MT Light" w:cs="Arial"/>
                <w:sz w:val="22"/>
                <w:szCs w:val="22"/>
              </w:rPr>
              <w:t xml:space="preserve"> in teaching and learning and we work collegiately with local cluster schools to complement moderation and share best practice. </w:t>
            </w:r>
            <w:r w:rsidR="007476A0" w:rsidRPr="00B46CEE">
              <w:rPr>
                <w:rFonts w:ascii="Footlight MT Light" w:hAnsi="Footlight MT Light" w:cs="Arial"/>
                <w:sz w:val="22"/>
                <w:szCs w:val="22"/>
              </w:rPr>
              <w:t xml:space="preserve">The school’s Catholic ethos facilitates an inclusive, caring environment for the children.  We have robust </w:t>
            </w:r>
            <w:r w:rsidR="00B46CEE" w:rsidRPr="00B46CEE">
              <w:rPr>
                <w:rFonts w:ascii="Footlight MT Light" w:hAnsi="Footlight MT Light" w:cs="Arial"/>
                <w:sz w:val="22"/>
                <w:szCs w:val="22"/>
              </w:rPr>
              <w:t xml:space="preserve">procedures to address </w:t>
            </w:r>
            <w:r w:rsidR="007476A0" w:rsidRPr="00B46CEE">
              <w:rPr>
                <w:rFonts w:ascii="Footlight MT Light" w:hAnsi="Footlight MT Light" w:cs="Arial"/>
                <w:sz w:val="22"/>
                <w:szCs w:val="22"/>
              </w:rPr>
              <w:t>additional support needs, with GIRFEC at the centre, to ensure all children’s needs are met, both academically and pastorally. Effective planning ensures clear learning pathways for children.</w:t>
            </w:r>
            <w:r w:rsidR="005E2FB0" w:rsidRPr="00B46CEE">
              <w:rPr>
                <w:rFonts w:ascii="Footlight MT Light" w:hAnsi="Footlight MT Light" w:cs="Arial"/>
                <w:sz w:val="22"/>
                <w:szCs w:val="22"/>
              </w:rPr>
              <w:t xml:space="preserve"> Through the </w:t>
            </w:r>
            <w:r w:rsidR="00B46CEE" w:rsidRPr="00B46CEE">
              <w:rPr>
                <w:rFonts w:ascii="Footlight MT Light" w:hAnsi="Footlight MT Light" w:cs="Arial"/>
                <w:sz w:val="22"/>
                <w:szCs w:val="22"/>
              </w:rPr>
              <w:t>E</w:t>
            </w:r>
            <w:r w:rsidR="005E2FB0" w:rsidRPr="00B46CEE">
              <w:rPr>
                <w:rFonts w:ascii="Footlight MT Light" w:hAnsi="Footlight MT Light" w:cs="Arial"/>
                <w:sz w:val="22"/>
                <w:szCs w:val="22"/>
              </w:rPr>
              <w:t xml:space="preserve">nhanced </w:t>
            </w:r>
            <w:r w:rsidR="00B46CEE" w:rsidRPr="00B46CEE">
              <w:rPr>
                <w:rFonts w:ascii="Footlight MT Light" w:hAnsi="Footlight MT Light" w:cs="Arial"/>
                <w:sz w:val="22"/>
                <w:szCs w:val="22"/>
              </w:rPr>
              <w:t>L</w:t>
            </w:r>
            <w:r w:rsidR="005E2FB0" w:rsidRPr="00B46CEE">
              <w:rPr>
                <w:rFonts w:ascii="Footlight MT Light" w:hAnsi="Footlight MT Light" w:cs="Arial"/>
                <w:sz w:val="22"/>
                <w:szCs w:val="22"/>
              </w:rPr>
              <w:t xml:space="preserve">earning and </w:t>
            </w:r>
            <w:r w:rsidR="00B46CEE" w:rsidRPr="00B46CEE">
              <w:rPr>
                <w:rFonts w:ascii="Footlight MT Light" w:hAnsi="Footlight MT Light" w:cs="Arial"/>
                <w:sz w:val="22"/>
                <w:szCs w:val="22"/>
              </w:rPr>
              <w:t>T</w:t>
            </w:r>
            <w:r w:rsidR="005E2FB0" w:rsidRPr="00B46CEE">
              <w:rPr>
                <w:rFonts w:ascii="Footlight MT Light" w:hAnsi="Footlight MT Light" w:cs="Arial"/>
                <w:sz w:val="22"/>
                <w:szCs w:val="22"/>
              </w:rPr>
              <w:t xml:space="preserve">eaching </w:t>
            </w:r>
            <w:r w:rsidR="00B46CEE" w:rsidRPr="00B46CEE">
              <w:rPr>
                <w:rFonts w:ascii="Footlight MT Light" w:hAnsi="Footlight MT Light" w:cs="Arial"/>
                <w:sz w:val="22"/>
                <w:szCs w:val="22"/>
              </w:rPr>
              <w:t>visit,</w:t>
            </w:r>
            <w:r w:rsidR="005E2FB0" w:rsidRPr="00B46CEE">
              <w:rPr>
                <w:rFonts w:ascii="Footlight MT Light" w:hAnsi="Footlight MT Light" w:cs="Arial"/>
                <w:sz w:val="22"/>
                <w:szCs w:val="22"/>
              </w:rPr>
              <w:t xml:space="preserve"> it was found that r</w:t>
            </w:r>
            <w:r w:rsidR="005E2FB0" w:rsidRPr="00B46CEE">
              <w:rPr>
                <w:rFonts w:ascii="Footlight MT Light" w:hAnsi="Footlight MT Light"/>
                <w:sz w:val="22"/>
                <w:szCs w:val="22"/>
              </w:rPr>
              <w:t>obust tracking approaches inform planning</w:t>
            </w:r>
            <w:r w:rsidR="0026758B">
              <w:rPr>
                <w:rFonts w:ascii="Footlight MT Light" w:hAnsi="Footlight MT Light"/>
                <w:sz w:val="22"/>
                <w:szCs w:val="22"/>
              </w:rPr>
              <w:t>,</w:t>
            </w:r>
            <w:r w:rsidR="005E2FB0" w:rsidRPr="00B46CEE">
              <w:rPr>
                <w:rFonts w:ascii="Footlight MT Light" w:hAnsi="Footlight MT Light"/>
                <w:sz w:val="22"/>
                <w:szCs w:val="22"/>
              </w:rPr>
              <w:t xml:space="preserve"> and data is used to support </w:t>
            </w:r>
            <w:r w:rsidR="005E2FB0" w:rsidRPr="0026758B">
              <w:rPr>
                <w:rFonts w:ascii="Footlight MT Light" w:hAnsi="Footlight MT Light"/>
                <w:b/>
                <w:bCs/>
                <w:i/>
                <w:iCs/>
                <w:sz w:val="22"/>
                <w:szCs w:val="22"/>
              </w:rPr>
              <w:t>internal alternative pathways</w:t>
            </w:r>
            <w:r w:rsidR="005E2FB0" w:rsidRPr="00B46CEE">
              <w:rPr>
                <w:rFonts w:ascii="Footlight MT Light" w:hAnsi="Footlight MT Light"/>
                <w:sz w:val="22"/>
                <w:szCs w:val="22"/>
              </w:rPr>
              <w:t xml:space="preserve"> for targeted interventions.</w:t>
            </w:r>
            <w:r w:rsidR="007476A0" w:rsidRPr="00B46CEE">
              <w:rPr>
                <w:rFonts w:ascii="Footlight MT Light" w:hAnsi="Footlight MT Light" w:cs="Arial"/>
                <w:sz w:val="22"/>
                <w:szCs w:val="22"/>
              </w:rPr>
              <w:t xml:space="preserve"> </w:t>
            </w:r>
            <w:r w:rsidR="007D5225" w:rsidRPr="00B46CEE">
              <w:rPr>
                <w:rFonts w:ascii="Footlight MT Light" w:hAnsi="Footlight MT Light" w:cs="Arial"/>
                <w:sz w:val="22"/>
                <w:szCs w:val="22"/>
              </w:rPr>
              <w:t>Pupils are encouraged to take increasing responsibility for their learning and are leading developments in Digital Learning, P</w:t>
            </w:r>
            <w:r w:rsidR="00ED60AB" w:rsidRPr="00B46CEE">
              <w:rPr>
                <w:rFonts w:ascii="Footlight MT Light" w:hAnsi="Footlight MT Light" w:cs="Arial"/>
                <w:sz w:val="22"/>
                <w:szCs w:val="22"/>
              </w:rPr>
              <w:t>lay</w:t>
            </w:r>
            <w:r w:rsidR="007D5225" w:rsidRPr="00B46CEE">
              <w:rPr>
                <w:rFonts w:ascii="Footlight MT Light" w:hAnsi="Footlight MT Light" w:cs="Arial"/>
                <w:sz w:val="22"/>
                <w:szCs w:val="22"/>
              </w:rPr>
              <w:t xml:space="preserve"> and supporting diversity though the Young Interpreters Programme.  </w:t>
            </w:r>
          </w:p>
          <w:p w14:paraId="7E965925" w14:textId="77777777" w:rsidR="00B46CEE" w:rsidRDefault="00B46CEE" w:rsidP="00AC6A8B">
            <w:pPr>
              <w:pStyle w:val="Header"/>
              <w:tabs>
                <w:tab w:val="left" w:pos="2337"/>
              </w:tabs>
              <w:spacing w:line="276" w:lineRule="auto"/>
              <w:jc w:val="both"/>
              <w:rPr>
                <w:rFonts w:ascii="Footlight MT Light" w:hAnsi="Footlight MT Light" w:cs="Arial"/>
                <w:b/>
                <w:bCs/>
                <w:sz w:val="22"/>
                <w:szCs w:val="22"/>
              </w:rPr>
            </w:pPr>
          </w:p>
          <w:p w14:paraId="1701B81A" w14:textId="797452B8" w:rsidR="00B46CEE" w:rsidRPr="00B46CEE" w:rsidRDefault="00B46CEE" w:rsidP="00AC6A8B">
            <w:pPr>
              <w:pStyle w:val="Header"/>
              <w:tabs>
                <w:tab w:val="left" w:pos="2337"/>
              </w:tabs>
              <w:spacing w:line="276" w:lineRule="auto"/>
              <w:jc w:val="both"/>
              <w:rPr>
                <w:rFonts w:ascii="Footlight MT Light" w:hAnsi="Footlight MT Light" w:cs="Arial"/>
                <w:sz w:val="22"/>
                <w:szCs w:val="22"/>
              </w:rPr>
            </w:pPr>
            <w:r w:rsidRPr="00B46CEE">
              <w:rPr>
                <w:rFonts w:ascii="Footlight MT Light" w:hAnsi="Footlight MT Light" w:cs="Arial"/>
                <w:b/>
                <w:bCs/>
                <w:sz w:val="22"/>
                <w:szCs w:val="22"/>
              </w:rPr>
              <w:t xml:space="preserve">Developing </w:t>
            </w:r>
            <w:proofErr w:type="gramStart"/>
            <w:r w:rsidRPr="00B46CEE">
              <w:rPr>
                <w:rFonts w:ascii="Footlight MT Light" w:hAnsi="Footlight MT Light" w:cs="Arial"/>
                <w:b/>
                <w:bCs/>
                <w:sz w:val="22"/>
                <w:szCs w:val="22"/>
              </w:rPr>
              <w:t>In</w:t>
            </w:r>
            <w:proofErr w:type="gramEnd"/>
            <w:r w:rsidRPr="00B46CEE">
              <w:rPr>
                <w:rFonts w:ascii="Footlight MT Light" w:hAnsi="Footlight MT Light" w:cs="Arial"/>
                <w:b/>
                <w:bCs/>
                <w:sz w:val="22"/>
                <w:szCs w:val="22"/>
              </w:rPr>
              <w:t xml:space="preserve"> Faith</w:t>
            </w:r>
            <w:r w:rsidRPr="00B46CEE">
              <w:rPr>
                <w:rFonts w:ascii="Footlight MT Light" w:hAnsi="Footlight MT Light" w:cs="Arial"/>
                <w:sz w:val="22"/>
                <w:szCs w:val="22"/>
              </w:rPr>
              <w:t xml:space="preserve"> is integral to the self-evaluation procedures in a Catholic school and allows developments to be evaluated through a faith lens.  The process compliments and enhances planning for improvement by highlighting the distinctive faith characteristics of our school.  The </w:t>
            </w:r>
            <w:r w:rsidRPr="00B46CEE">
              <w:rPr>
                <w:rFonts w:ascii="Footlight MT Light" w:hAnsi="Footlight MT Light" w:cs="Arial"/>
                <w:b/>
                <w:bCs/>
                <w:sz w:val="22"/>
                <w:szCs w:val="22"/>
              </w:rPr>
              <w:t>Theme and Characteristics</w:t>
            </w:r>
            <w:r w:rsidRPr="00B46CEE">
              <w:rPr>
                <w:rFonts w:ascii="Footlight MT Light" w:hAnsi="Footlight MT Light" w:cs="Arial"/>
                <w:sz w:val="22"/>
                <w:szCs w:val="22"/>
              </w:rPr>
              <w:t xml:space="preserve"> highlight a whole school focus for faith development through School Improvement Planning.</w:t>
            </w:r>
          </w:p>
          <w:p w14:paraId="27656C62" w14:textId="77777777" w:rsidR="007073FF" w:rsidRPr="00A4566B" w:rsidRDefault="007073FF" w:rsidP="00AC6A8B">
            <w:pPr>
              <w:pStyle w:val="Header"/>
              <w:tabs>
                <w:tab w:val="left" w:pos="2337"/>
              </w:tabs>
              <w:spacing w:line="276" w:lineRule="auto"/>
              <w:jc w:val="both"/>
              <w:rPr>
                <w:rFonts w:ascii="Footlight MT Light" w:hAnsi="Footlight MT Light" w:cs="Arial"/>
                <w:sz w:val="22"/>
                <w:szCs w:val="22"/>
              </w:rPr>
            </w:pPr>
          </w:p>
          <w:p w14:paraId="3731D84B" w14:textId="508F7773" w:rsidR="007D5225" w:rsidRPr="00C46EF9" w:rsidRDefault="007476A0" w:rsidP="00AC6A8B">
            <w:pPr>
              <w:spacing w:line="276" w:lineRule="auto"/>
              <w:jc w:val="both"/>
              <w:rPr>
                <w:rFonts w:ascii="Footlight MT Light" w:hAnsi="Footlight MT Light"/>
                <w:sz w:val="22"/>
                <w:szCs w:val="22"/>
              </w:rPr>
            </w:pPr>
            <w:r w:rsidRPr="00B46CEE">
              <w:rPr>
                <w:rFonts w:ascii="Footlight MT Light" w:hAnsi="Footlight MT Light" w:cs="Arial"/>
                <w:sz w:val="22"/>
                <w:szCs w:val="22"/>
              </w:rPr>
              <w:t>In session 202</w:t>
            </w:r>
            <w:r w:rsidR="002957BB" w:rsidRPr="00B46CEE">
              <w:rPr>
                <w:rFonts w:ascii="Footlight MT Light" w:hAnsi="Footlight MT Light" w:cs="Arial"/>
                <w:sz w:val="22"/>
                <w:szCs w:val="22"/>
              </w:rPr>
              <w:t>1</w:t>
            </w:r>
            <w:r w:rsidRPr="00B46CEE">
              <w:rPr>
                <w:rFonts w:ascii="Footlight MT Light" w:hAnsi="Footlight MT Light" w:cs="Arial"/>
                <w:sz w:val="22"/>
                <w:szCs w:val="22"/>
              </w:rPr>
              <w:t>-2</w:t>
            </w:r>
            <w:r w:rsidR="002957BB" w:rsidRPr="00B46CEE">
              <w:rPr>
                <w:rFonts w:ascii="Footlight MT Light" w:hAnsi="Footlight MT Light" w:cs="Arial"/>
                <w:sz w:val="22"/>
                <w:szCs w:val="22"/>
              </w:rPr>
              <w:t>2</w:t>
            </w:r>
            <w:r w:rsidR="007073FF" w:rsidRPr="00B46CEE">
              <w:rPr>
                <w:rFonts w:ascii="Footlight MT Light" w:hAnsi="Footlight MT Light" w:cs="Arial"/>
                <w:sz w:val="22"/>
                <w:szCs w:val="22"/>
              </w:rPr>
              <w:t xml:space="preserve"> </w:t>
            </w:r>
            <w:r w:rsidRPr="00B46CEE">
              <w:rPr>
                <w:rFonts w:ascii="Footlight MT Light" w:hAnsi="Footlight MT Light" w:cs="Arial"/>
                <w:sz w:val="22"/>
                <w:szCs w:val="22"/>
              </w:rPr>
              <w:t>i</w:t>
            </w:r>
            <w:r w:rsidR="007073FF" w:rsidRPr="00B46CEE">
              <w:rPr>
                <w:rFonts w:ascii="Footlight MT Light" w:hAnsi="Footlight MT Light" w:cs="Arial"/>
                <w:sz w:val="22"/>
                <w:szCs w:val="22"/>
              </w:rPr>
              <w:t>mprovements were realised across areas of Literacy and Numeracy</w:t>
            </w:r>
            <w:r w:rsidRPr="00B46CEE">
              <w:rPr>
                <w:rFonts w:ascii="Footlight MT Light" w:hAnsi="Footlight MT Light" w:cs="Arial"/>
                <w:sz w:val="22"/>
                <w:szCs w:val="22"/>
              </w:rPr>
              <w:t xml:space="preserve"> with improvements in attainment in Talking and Listening</w:t>
            </w:r>
            <w:r w:rsidR="009B5E87" w:rsidRPr="00B46CEE">
              <w:rPr>
                <w:rFonts w:ascii="Footlight MT Light" w:hAnsi="Footlight MT Light" w:cs="Arial"/>
                <w:sz w:val="22"/>
                <w:szCs w:val="22"/>
              </w:rPr>
              <w:t xml:space="preserve"> and Writing</w:t>
            </w:r>
            <w:r w:rsidRPr="00B46CEE">
              <w:rPr>
                <w:rFonts w:ascii="Footlight MT Light" w:hAnsi="Footlight MT Light" w:cs="Arial"/>
                <w:sz w:val="22"/>
                <w:szCs w:val="22"/>
              </w:rPr>
              <w:t xml:space="preserve"> in P1 and P</w:t>
            </w:r>
            <w:r w:rsidR="009B5E87" w:rsidRPr="00B46CEE">
              <w:rPr>
                <w:rFonts w:ascii="Footlight MT Light" w:hAnsi="Footlight MT Light" w:cs="Arial"/>
                <w:sz w:val="22"/>
                <w:szCs w:val="22"/>
              </w:rPr>
              <w:t>7</w:t>
            </w:r>
            <w:r w:rsidRPr="00B46CEE">
              <w:rPr>
                <w:rFonts w:ascii="Footlight MT Light" w:hAnsi="Footlight MT Light" w:cs="Arial"/>
                <w:sz w:val="22"/>
                <w:szCs w:val="22"/>
              </w:rPr>
              <w:t xml:space="preserve">, </w:t>
            </w:r>
            <w:r w:rsidR="009B5E87" w:rsidRPr="00B46CEE">
              <w:rPr>
                <w:rFonts w:ascii="Footlight MT Light" w:hAnsi="Footlight MT Light" w:cs="Arial"/>
                <w:sz w:val="22"/>
                <w:szCs w:val="22"/>
              </w:rPr>
              <w:t xml:space="preserve">Reading across P1, P4 and P7 </w:t>
            </w:r>
            <w:r w:rsidRPr="00B46CEE">
              <w:rPr>
                <w:rFonts w:ascii="Footlight MT Light" w:hAnsi="Footlight MT Light" w:cs="Arial"/>
                <w:sz w:val="22"/>
                <w:szCs w:val="22"/>
              </w:rPr>
              <w:t>and Numeracy in P</w:t>
            </w:r>
            <w:r w:rsidR="009B5E87" w:rsidRPr="00B46CEE">
              <w:rPr>
                <w:rFonts w:ascii="Footlight MT Light" w:hAnsi="Footlight MT Light" w:cs="Arial"/>
                <w:sz w:val="22"/>
                <w:szCs w:val="22"/>
              </w:rPr>
              <w:t>1</w:t>
            </w:r>
            <w:r w:rsidR="007073FF" w:rsidRPr="00B46CEE">
              <w:rPr>
                <w:rFonts w:ascii="Footlight MT Light" w:hAnsi="Footlight MT Light" w:cs="Arial"/>
                <w:sz w:val="22"/>
                <w:szCs w:val="22"/>
              </w:rPr>
              <w:t xml:space="preserve">. </w:t>
            </w:r>
            <w:r w:rsidR="00C46EF9" w:rsidRPr="006E67BD">
              <w:rPr>
                <w:rFonts w:ascii="Footlight MT Light" w:hAnsi="Footlight MT Light" w:cs="Arial"/>
                <w:sz w:val="22"/>
                <w:szCs w:val="22"/>
              </w:rPr>
              <w:t xml:space="preserve">All staff were involved in </w:t>
            </w:r>
            <w:r w:rsidR="00C46EF9" w:rsidRPr="006E67BD">
              <w:rPr>
                <w:rFonts w:ascii="Footlight MT Light" w:hAnsi="Footlight MT Light" w:cs="Arial"/>
                <w:b/>
                <w:bCs/>
                <w:sz w:val="22"/>
                <w:szCs w:val="22"/>
              </w:rPr>
              <w:t>Raising Attainment in Literacy</w:t>
            </w:r>
            <w:r w:rsidR="00C46EF9">
              <w:rPr>
                <w:rFonts w:ascii="Footlight MT Light" w:hAnsi="Footlight MT Light" w:cs="Arial"/>
                <w:b/>
                <w:bCs/>
                <w:sz w:val="22"/>
                <w:szCs w:val="22"/>
              </w:rPr>
              <w:t xml:space="preserve"> (Vocabulary)</w:t>
            </w:r>
            <w:r w:rsidR="00C46EF9" w:rsidRPr="006E67BD">
              <w:rPr>
                <w:rFonts w:ascii="Footlight MT Light" w:hAnsi="Footlight MT Light" w:cs="Arial"/>
                <w:sz w:val="22"/>
                <w:szCs w:val="22"/>
              </w:rPr>
              <w:t xml:space="preserve"> </w:t>
            </w:r>
            <w:r w:rsidR="00C46EF9">
              <w:rPr>
                <w:rFonts w:ascii="Footlight MT Light" w:hAnsi="Footlight MT Light" w:cs="Arial"/>
                <w:sz w:val="22"/>
                <w:szCs w:val="22"/>
              </w:rPr>
              <w:t xml:space="preserve">through the </w:t>
            </w:r>
            <w:r w:rsidR="00C46EF9" w:rsidRPr="006E67BD">
              <w:rPr>
                <w:rFonts w:ascii="Footlight MT Light" w:hAnsi="Footlight MT Light" w:cs="Arial"/>
                <w:sz w:val="22"/>
                <w:szCs w:val="22"/>
              </w:rPr>
              <w:t>introduction of the Word Aware Programme</w:t>
            </w:r>
            <w:r w:rsidR="00C46EF9">
              <w:rPr>
                <w:rFonts w:ascii="Footlight MT Light" w:hAnsi="Footlight MT Light" w:cs="Arial"/>
                <w:sz w:val="22"/>
                <w:szCs w:val="22"/>
              </w:rPr>
              <w:t xml:space="preserve"> with t</w:t>
            </w:r>
            <w:r w:rsidR="00C46EF9" w:rsidRPr="006E67BD">
              <w:rPr>
                <w:rFonts w:ascii="Footlight MT Light" w:hAnsi="Footlight MT Light" w:cs="Arial"/>
                <w:sz w:val="22"/>
                <w:szCs w:val="22"/>
              </w:rPr>
              <w:t xml:space="preserve">argeted intervention groups </w:t>
            </w:r>
            <w:r w:rsidR="00C46EF9">
              <w:rPr>
                <w:rFonts w:ascii="Footlight MT Light" w:hAnsi="Footlight MT Light" w:cs="Arial"/>
                <w:sz w:val="22"/>
                <w:szCs w:val="22"/>
              </w:rPr>
              <w:t xml:space="preserve">established </w:t>
            </w:r>
            <w:r w:rsidR="00C46EF9" w:rsidRPr="006E67BD">
              <w:rPr>
                <w:rFonts w:ascii="Footlight MT Light" w:hAnsi="Footlight MT Light" w:cs="Arial"/>
                <w:sz w:val="22"/>
                <w:szCs w:val="22"/>
              </w:rPr>
              <w:t>in Primary 4 and Primary 6</w:t>
            </w:r>
            <w:r w:rsidR="00C46EF9">
              <w:rPr>
                <w:rFonts w:ascii="Footlight MT Light" w:hAnsi="Footlight MT Light" w:cs="Arial"/>
                <w:sz w:val="22"/>
                <w:szCs w:val="22"/>
              </w:rPr>
              <w:t xml:space="preserve">.  </w:t>
            </w:r>
            <w:r w:rsidR="00C46EF9" w:rsidRPr="006E67BD">
              <w:rPr>
                <w:rFonts w:ascii="Footlight MT Light" w:hAnsi="Footlight MT Light"/>
                <w:sz w:val="22"/>
                <w:szCs w:val="22"/>
              </w:rPr>
              <w:t>Improvement was achieved across both groups with an average gain in vocabulary age of 13.1 months across the Primary 6 group and an average gain across the Primary 4 group of 21.5 months.</w:t>
            </w:r>
            <w:r w:rsidR="00C46EF9">
              <w:rPr>
                <w:rFonts w:ascii="Footlight MT Light" w:hAnsi="Footlight MT Light"/>
                <w:sz w:val="22"/>
                <w:szCs w:val="22"/>
              </w:rPr>
              <w:t xml:space="preserve"> </w:t>
            </w:r>
            <w:r w:rsidR="00AC6A8B">
              <w:rPr>
                <w:rFonts w:ascii="Footlight MT Light" w:hAnsi="Footlight MT Light"/>
                <w:sz w:val="22"/>
                <w:szCs w:val="22"/>
              </w:rPr>
              <w:t>Self-evaluation</w:t>
            </w:r>
            <w:r w:rsidR="00C46EF9">
              <w:rPr>
                <w:rFonts w:ascii="Footlight MT Light" w:hAnsi="Footlight MT Light"/>
                <w:sz w:val="22"/>
                <w:szCs w:val="22"/>
              </w:rPr>
              <w:t xml:space="preserve"> identified that a wider targeted intervention is required across the school and this will be implemented in the coming year.</w:t>
            </w:r>
            <w:r w:rsidR="00AC6A8B">
              <w:rPr>
                <w:rFonts w:ascii="Footlight MT Light" w:hAnsi="Footlight MT Light"/>
                <w:sz w:val="22"/>
                <w:szCs w:val="22"/>
              </w:rPr>
              <w:t xml:space="preserve">  Upon reflection, it became clear that further improvements in children’s vocabulary can be improved by enhancing the learning environment</w:t>
            </w:r>
            <w:r w:rsidR="00C46EF9">
              <w:rPr>
                <w:rFonts w:ascii="Footlight MT Light" w:hAnsi="Footlight MT Light"/>
                <w:sz w:val="22"/>
                <w:szCs w:val="22"/>
              </w:rPr>
              <w:t xml:space="preserve"> </w:t>
            </w:r>
            <w:r w:rsidR="00AC6A8B">
              <w:rPr>
                <w:rFonts w:ascii="Footlight MT Light" w:hAnsi="Footlight MT Light"/>
                <w:sz w:val="22"/>
                <w:szCs w:val="22"/>
              </w:rPr>
              <w:t xml:space="preserve">and improving universal communication support.  </w:t>
            </w:r>
            <w:r w:rsidR="002B12C2" w:rsidRPr="00B46CEE">
              <w:rPr>
                <w:rFonts w:ascii="Footlight MT Light" w:hAnsi="Footlight MT Light" w:cs="Arial"/>
                <w:sz w:val="22"/>
                <w:szCs w:val="22"/>
              </w:rPr>
              <w:t xml:space="preserve">Through </w:t>
            </w:r>
            <w:r w:rsidR="007D5225" w:rsidRPr="00B46CEE">
              <w:rPr>
                <w:rFonts w:ascii="Footlight MT Light" w:hAnsi="Footlight MT Light" w:cs="Arial"/>
                <w:b/>
                <w:bCs/>
                <w:sz w:val="22"/>
                <w:szCs w:val="22"/>
              </w:rPr>
              <w:t xml:space="preserve">Glasgow Improvement Challenge (GIC) </w:t>
            </w:r>
            <w:r w:rsidR="00CD56A4" w:rsidRPr="00B46CEE">
              <w:rPr>
                <w:rFonts w:ascii="Footlight MT Light" w:hAnsi="Footlight MT Light" w:cs="Arial"/>
                <w:sz w:val="22"/>
                <w:szCs w:val="22"/>
              </w:rPr>
              <w:t>targeted</w:t>
            </w:r>
            <w:r w:rsidR="007D5225" w:rsidRPr="00B46CEE">
              <w:rPr>
                <w:rFonts w:ascii="Footlight MT Light" w:hAnsi="Footlight MT Light" w:cs="Arial"/>
                <w:sz w:val="22"/>
                <w:szCs w:val="22"/>
              </w:rPr>
              <w:t xml:space="preserve"> and universal </w:t>
            </w:r>
            <w:r w:rsidR="00CD56A4" w:rsidRPr="00B46CEE">
              <w:rPr>
                <w:rFonts w:ascii="Footlight MT Light" w:hAnsi="Footlight MT Light" w:cs="Arial"/>
                <w:sz w:val="22"/>
                <w:szCs w:val="22"/>
              </w:rPr>
              <w:t>supports, improvements</w:t>
            </w:r>
            <w:r w:rsidR="007D5225" w:rsidRPr="00B46CEE">
              <w:rPr>
                <w:rFonts w:ascii="Footlight MT Light" w:hAnsi="Footlight MT Light" w:cs="Arial"/>
                <w:sz w:val="22"/>
                <w:szCs w:val="22"/>
              </w:rPr>
              <w:t xml:space="preserve"> were implemented</w:t>
            </w:r>
            <w:r w:rsidR="00CD56A4" w:rsidRPr="00B46CEE">
              <w:rPr>
                <w:rFonts w:ascii="Footlight MT Light" w:hAnsi="Footlight MT Light" w:cs="Arial"/>
                <w:sz w:val="22"/>
                <w:szCs w:val="22"/>
              </w:rPr>
              <w:t xml:space="preserve"> </w:t>
            </w:r>
            <w:r w:rsidR="007D5225" w:rsidRPr="00B46CEE">
              <w:rPr>
                <w:rFonts w:ascii="Footlight MT Light" w:hAnsi="Footlight MT Light" w:cs="Arial"/>
                <w:sz w:val="22"/>
                <w:szCs w:val="22"/>
              </w:rPr>
              <w:t xml:space="preserve">with all staff and children engaging in renewed methodologies to improve </w:t>
            </w:r>
            <w:r w:rsidR="00C46EF9">
              <w:rPr>
                <w:rFonts w:ascii="Footlight MT Light" w:hAnsi="Footlight MT Light" w:cs="Arial"/>
                <w:sz w:val="22"/>
                <w:szCs w:val="22"/>
              </w:rPr>
              <w:t>t</w:t>
            </w:r>
            <w:r w:rsidR="007D5225" w:rsidRPr="00B46CEE">
              <w:rPr>
                <w:rFonts w:ascii="Footlight MT Light" w:hAnsi="Footlight MT Light" w:cs="Arial"/>
                <w:sz w:val="22"/>
                <w:szCs w:val="22"/>
              </w:rPr>
              <w:t xml:space="preserve">eaching and </w:t>
            </w:r>
            <w:r w:rsidR="00C46EF9">
              <w:rPr>
                <w:rFonts w:ascii="Footlight MT Light" w:hAnsi="Footlight MT Light" w:cs="Arial"/>
                <w:sz w:val="22"/>
                <w:szCs w:val="22"/>
              </w:rPr>
              <w:t>l</w:t>
            </w:r>
            <w:r w:rsidR="007D5225" w:rsidRPr="00B46CEE">
              <w:rPr>
                <w:rFonts w:ascii="Footlight MT Light" w:hAnsi="Footlight MT Light" w:cs="Arial"/>
                <w:sz w:val="22"/>
                <w:szCs w:val="22"/>
              </w:rPr>
              <w:t xml:space="preserve">earning in </w:t>
            </w:r>
            <w:r w:rsidR="00C46EF9">
              <w:rPr>
                <w:rFonts w:ascii="Footlight MT Light" w:hAnsi="Footlight MT Light" w:cs="Arial"/>
                <w:sz w:val="22"/>
                <w:szCs w:val="22"/>
              </w:rPr>
              <w:t>n</w:t>
            </w:r>
            <w:r w:rsidR="007D5225" w:rsidRPr="00B46CEE">
              <w:rPr>
                <w:rFonts w:ascii="Footlight MT Light" w:hAnsi="Footlight MT Light" w:cs="Arial"/>
                <w:sz w:val="22"/>
                <w:szCs w:val="22"/>
              </w:rPr>
              <w:t xml:space="preserve">umeracy.  </w:t>
            </w:r>
            <w:r w:rsidR="00C46EF9">
              <w:rPr>
                <w:rFonts w:ascii="Footlight MT Light" w:hAnsi="Footlight MT Light"/>
                <w:sz w:val="22"/>
                <w:szCs w:val="22"/>
              </w:rPr>
              <w:t>Staff feedback highlighted assessment in numeracy and mathematics as an area for development.</w:t>
            </w:r>
          </w:p>
          <w:p w14:paraId="4D5FB87F" w14:textId="77777777" w:rsidR="007D5225" w:rsidRPr="002957BB" w:rsidRDefault="007D5225" w:rsidP="00AC6A8B">
            <w:pPr>
              <w:pStyle w:val="Header"/>
              <w:tabs>
                <w:tab w:val="left" w:pos="2337"/>
              </w:tabs>
              <w:spacing w:line="276" w:lineRule="auto"/>
              <w:jc w:val="both"/>
              <w:rPr>
                <w:rFonts w:ascii="Footlight MT Light" w:hAnsi="Footlight MT Light" w:cs="Arial"/>
                <w:sz w:val="22"/>
                <w:szCs w:val="22"/>
                <w:highlight w:val="yellow"/>
              </w:rPr>
            </w:pPr>
          </w:p>
          <w:p w14:paraId="40857607" w14:textId="25855752" w:rsidR="00A65E46" w:rsidRPr="00C46EF9" w:rsidRDefault="007073FF" w:rsidP="00AC6A8B">
            <w:pPr>
              <w:spacing w:line="276" w:lineRule="auto"/>
              <w:jc w:val="both"/>
              <w:rPr>
                <w:rFonts w:ascii="Footlight MT Light" w:hAnsi="Footlight MT Light" w:cs="Arial"/>
                <w:sz w:val="22"/>
                <w:szCs w:val="22"/>
              </w:rPr>
            </w:pPr>
            <w:r w:rsidRPr="000308E6">
              <w:rPr>
                <w:rFonts w:ascii="Footlight MT Light" w:hAnsi="Footlight MT Light" w:cs="Arial"/>
                <w:sz w:val="22"/>
                <w:szCs w:val="22"/>
              </w:rPr>
              <w:t xml:space="preserve">All staff were involved in </w:t>
            </w:r>
            <w:r w:rsidR="00B46CEE">
              <w:rPr>
                <w:rFonts w:ascii="Footlight MT Light" w:hAnsi="Footlight MT Light" w:cs="Arial"/>
                <w:sz w:val="22"/>
                <w:szCs w:val="22"/>
              </w:rPr>
              <w:t xml:space="preserve">evidenced based </w:t>
            </w:r>
            <w:r w:rsidR="00A65E46">
              <w:rPr>
                <w:rFonts w:ascii="Footlight MT Light" w:hAnsi="Footlight MT Light" w:cs="Arial"/>
                <w:sz w:val="22"/>
                <w:szCs w:val="22"/>
              </w:rPr>
              <w:t>practitioner inquiry</w:t>
            </w:r>
            <w:r w:rsidR="00B46CEE">
              <w:rPr>
                <w:rFonts w:ascii="Footlight MT Light" w:hAnsi="Footlight MT Light" w:cs="Arial"/>
                <w:sz w:val="22"/>
                <w:szCs w:val="22"/>
              </w:rPr>
              <w:t xml:space="preserve"> </w:t>
            </w:r>
            <w:r w:rsidRPr="000308E6">
              <w:rPr>
                <w:rFonts w:ascii="Footlight MT Light" w:hAnsi="Footlight MT Light" w:cs="Arial"/>
                <w:sz w:val="22"/>
                <w:szCs w:val="22"/>
              </w:rPr>
              <w:t xml:space="preserve">through the </w:t>
            </w:r>
            <w:r w:rsidR="009B5E87" w:rsidRPr="000308E6">
              <w:rPr>
                <w:rFonts w:ascii="Footlight MT Light" w:hAnsi="Footlight MT Light" w:cs="Arial"/>
                <w:b/>
                <w:bCs/>
                <w:sz w:val="22"/>
                <w:szCs w:val="22"/>
              </w:rPr>
              <w:t>Improving Our Classrooms Whole School Model (IOCWSM</w:t>
            </w:r>
            <w:r w:rsidR="00B60933" w:rsidRPr="000308E6">
              <w:rPr>
                <w:rFonts w:ascii="Footlight MT Light" w:hAnsi="Footlight MT Light" w:cs="Arial"/>
                <w:b/>
                <w:bCs/>
                <w:sz w:val="22"/>
                <w:szCs w:val="22"/>
              </w:rPr>
              <w:t>)</w:t>
            </w:r>
            <w:r w:rsidR="009B5E87" w:rsidRPr="000308E6">
              <w:rPr>
                <w:rFonts w:ascii="Footlight MT Light" w:hAnsi="Footlight MT Light" w:cs="Arial"/>
                <w:sz w:val="22"/>
                <w:szCs w:val="22"/>
              </w:rPr>
              <w:t xml:space="preserve"> </w:t>
            </w:r>
            <w:r w:rsidR="007476A0" w:rsidRPr="000308E6">
              <w:rPr>
                <w:rFonts w:ascii="Footlight MT Light" w:hAnsi="Footlight MT Light" w:cs="Arial"/>
                <w:sz w:val="22"/>
                <w:szCs w:val="22"/>
              </w:rPr>
              <w:t xml:space="preserve">which resulted in </w:t>
            </w:r>
            <w:r w:rsidR="00B60933" w:rsidRPr="000308E6">
              <w:rPr>
                <w:rFonts w:ascii="Footlight MT Light" w:hAnsi="Footlight MT Light" w:cs="Arial"/>
                <w:sz w:val="22"/>
                <w:szCs w:val="22"/>
              </w:rPr>
              <w:t>improved learning and teaching</w:t>
            </w:r>
            <w:r w:rsidR="007D5225" w:rsidRPr="000308E6">
              <w:rPr>
                <w:rFonts w:ascii="Footlight MT Light" w:hAnsi="Footlight MT Light" w:cs="Arial"/>
                <w:sz w:val="22"/>
                <w:szCs w:val="22"/>
              </w:rPr>
              <w:t>, improved pedagogy across the school</w:t>
            </w:r>
            <w:r w:rsidRPr="000308E6">
              <w:rPr>
                <w:rFonts w:ascii="Footlight MT Light" w:hAnsi="Footlight MT Light" w:cs="Arial"/>
                <w:sz w:val="22"/>
                <w:szCs w:val="22"/>
              </w:rPr>
              <w:t xml:space="preserve"> and </w:t>
            </w:r>
            <w:r w:rsidR="007D5225" w:rsidRPr="000308E6">
              <w:rPr>
                <w:rFonts w:ascii="Footlight MT Light" w:hAnsi="Footlight MT Light" w:cs="Arial"/>
                <w:sz w:val="22"/>
                <w:szCs w:val="22"/>
              </w:rPr>
              <w:t xml:space="preserve">updated </w:t>
            </w:r>
            <w:r w:rsidRPr="000308E6">
              <w:rPr>
                <w:rFonts w:ascii="Footlight MT Light" w:hAnsi="Footlight MT Light" w:cs="Arial"/>
                <w:sz w:val="22"/>
                <w:szCs w:val="22"/>
              </w:rPr>
              <w:t>quality assurance</w:t>
            </w:r>
            <w:r w:rsidR="007D5225" w:rsidRPr="000308E6">
              <w:rPr>
                <w:rFonts w:ascii="Footlight MT Light" w:hAnsi="Footlight MT Light" w:cs="Arial"/>
                <w:sz w:val="22"/>
                <w:szCs w:val="22"/>
              </w:rPr>
              <w:t xml:space="preserve"> procedures</w:t>
            </w:r>
            <w:r w:rsidR="005E2FB0">
              <w:rPr>
                <w:rFonts w:ascii="Footlight MT Light" w:hAnsi="Footlight MT Light" w:cs="Arial"/>
                <w:sz w:val="22"/>
                <w:szCs w:val="22"/>
              </w:rPr>
              <w:t>.</w:t>
            </w:r>
            <w:r w:rsidR="00A65E46">
              <w:rPr>
                <w:rFonts w:ascii="Footlight MT Light" w:hAnsi="Footlight MT Light" w:cs="Arial"/>
                <w:sz w:val="22"/>
                <w:szCs w:val="22"/>
              </w:rPr>
              <w:t xml:space="preserve">  All classes saw an increase in the employment of Features of Highly Effective Practice as outlined in HGIOS 4.  Staff engaged in a fact/story /action analysis of their class data to plan next steps in learning, classroom organisation, resourcing and supports.</w:t>
            </w:r>
            <w:r w:rsidR="00AC6A8B">
              <w:rPr>
                <w:rFonts w:ascii="Footlight MT Light" w:hAnsi="Footlight MT Light" w:cs="Arial"/>
                <w:sz w:val="22"/>
                <w:szCs w:val="22"/>
              </w:rPr>
              <w:t xml:space="preserve">  Through </w:t>
            </w:r>
          </w:p>
        </w:tc>
      </w:tr>
      <w:tr w:rsidR="00E66CC9" w:rsidRPr="00A4566B" w14:paraId="762001C6" w14:textId="77777777" w:rsidTr="007073FF">
        <w:tc>
          <w:tcPr>
            <w:tcW w:w="15168" w:type="dxa"/>
          </w:tcPr>
          <w:p w14:paraId="388D2849" w14:textId="3A73599A" w:rsidR="00E66CC9" w:rsidRPr="00CB1BD9" w:rsidRDefault="00E66CC9" w:rsidP="00AC6A8B">
            <w:pPr>
              <w:pStyle w:val="Header"/>
              <w:tabs>
                <w:tab w:val="clear" w:pos="4153"/>
                <w:tab w:val="clear" w:pos="8306"/>
                <w:tab w:val="left" w:pos="2337"/>
              </w:tabs>
              <w:spacing w:before="60" w:line="276" w:lineRule="auto"/>
              <w:jc w:val="both"/>
              <w:rPr>
                <w:rFonts w:ascii="Footlight MT Light" w:hAnsi="Footlight MT Light" w:cs="Arial"/>
                <w:b/>
                <w:bCs/>
                <w:sz w:val="22"/>
                <w:szCs w:val="22"/>
              </w:rPr>
            </w:pPr>
            <w:r w:rsidRPr="00CB1BD9">
              <w:rPr>
                <w:rFonts w:ascii="Footlight MT Light" w:hAnsi="Footlight MT Light" w:cs="Arial"/>
                <w:b/>
                <w:bCs/>
                <w:sz w:val="22"/>
                <w:szCs w:val="22"/>
              </w:rPr>
              <w:t>Strengths identified:</w:t>
            </w:r>
          </w:p>
          <w:p w14:paraId="1B44397E" w14:textId="5FF0B14F" w:rsidR="001D56D1" w:rsidRDefault="00A65E46" w:rsidP="00AC6A8B">
            <w:pPr>
              <w:spacing w:line="276" w:lineRule="auto"/>
              <w:jc w:val="both"/>
              <w:rPr>
                <w:rFonts w:ascii="Footlight MT Light" w:hAnsi="Footlight MT Light"/>
                <w:sz w:val="22"/>
                <w:szCs w:val="22"/>
              </w:rPr>
            </w:pPr>
            <w:r w:rsidRPr="00A65E46">
              <w:rPr>
                <w:rFonts w:ascii="Footlight MT Light" w:hAnsi="Footlight MT Light" w:cs="Arial"/>
                <w:b/>
                <w:bCs/>
                <w:sz w:val="22"/>
                <w:szCs w:val="22"/>
              </w:rPr>
              <w:t xml:space="preserve">1.3 Leadership of Change – </w:t>
            </w:r>
            <w:r w:rsidRPr="00A65E46">
              <w:rPr>
                <w:rFonts w:ascii="Footlight MT Light" w:hAnsi="Footlight MT Light" w:cs="Arial"/>
                <w:sz w:val="22"/>
                <w:szCs w:val="22"/>
              </w:rPr>
              <w:t>The Headteacher and Senior Leadership Team promote an ethos of distributed leadership across the school.  This</w:t>
            </w:r>
            <w:r>
              <w:rPr>
                <w:rFonts w:ascii="Footlight MT Light" w:hAnsi="Footlight MT Light" w:cs="Arial"/>
                <w:b/>
                <w:bCs/>
                <w:sz w:val="22"/>
                <w:szCs w:val="22"/>
              </w:rPr>
              <w:t xml:space="preserve"> </w:t>
            </w:r>
            <w:r w:rsidRPr="00A65E46">
              <w:rPr>
                <w:rFonts w:ascii="Footlight MT Light" w:hAnsi="Footlight MT Light" w:cs="Arial"/>
                <w:sz w:val="22"/>
                <w:szCs w:val="22"/>
              </w:rPr>
              <w:t xml:space="preserve">continues to be </w:t>
            </w:r>
            <w:r w:rsidR="008333E2">
              <w:rPr>
                <w:rFonts w:ascii="Footlight MT Light" w:hAnsi="Footlight MT Light" w:cs="Arial"/>
                <w:sz w:val="22"/>
                <w:szCs w:val="22"/>
              </w:rPr>
              <w:t xml:space="preserve">a </w:t>
            </w:r>
            <w:r w:rsidRPr="00A65E46">
              <w:rPr>
                <w:rFonts w:ascii="Footlight MT Light" w:hAnsi="Footlight MT Light" w:cs="Arial"/>
                <w:sz w:val="22"/>
                <w:szCs w:val="22"/>
              </w:rPr>
              <w:t xml:space="preserve">strength with </w:t>
            </w:r>
            <w:r w:rsidR="00144EBF">
              <w:rPr>
                <w:rFonts w:ascii="Footlight MT Light" w:hAnsi="Footlight MT Light" w:cs="Arial"/>
                <w:sz w:val="22"/>
                <w:szCs w:val="22"/>
              </w:rPr>
              <w:t>p</w:t>
            </w:r>
            <w:r w:rsidR="00144EBF" w:rsidRPr="00A65E46">
              <w:rPr>
                <w:rFonts w:ascii="Footlight MT Light" w:hAnsi="Footlight MT Light" w:cs="Arial"/>
                <w:sz w:val="22"/>
                <w:szCs w:val="22"/>
              </w:rPr>
              <w:t>upils maintai</w:t>
            </w:r>
            <w:r w:rsidR="00144EBF">
              <w:rPr>
                <w:rFonts w:ascii="Footlight MT Light" w:hAnsi="Footlight MT Light" w:cs="Arial"/>
                <w:sz w:val="22"/>
                <w:szCs w:val="22"/>
              </w:rPr>
              <w:t xml:space="preserve">ning </w:t>
            </w:r>
            <w:r w:rsidR="00144EBF" w:rsidRPr="00A65E46">
              <w:rPr>
                <w:rFonts w:ascii="Footlight MT Light" w:hAnsi="Footlight MT Light" w:cs="Arial"/>
                <w:sz w:val="22"/>
                <w:szCs w:val="22"/>
              </w:rPr>
              <w:t>a high level of leadership across their school</w:t>
            </w:r>
            <w:r w:rsidR="008333E2">
              <w:rPr>
                <w:rFonts w:ascii="Footlight MT Light" w:hAnsi="Footlight MT Light" w:cs="Arial"/>
                <w:sz w:val="22"/>
                <w:szCs w:val="22"/>
              </w:rPr>
              <w:t>;</w:t>
            </w:r>
            <w:r w:rsidR="00144EBF" w:rsidRPr="00A65E46">
              <w:rPr>
                <w:rFonts w:ascii="Footlight MT Light" w:hAnsi="Footlight MT Light" w:cs="Arial"/>
                <w:sz w:val="22"/>
                <w:szCs w:val="22"/>
              </w:rPr>
              <w:t xml:space="preserve"> engaging in the Buddying Initiative, Young Interpreters Programme</w:t>
            </w:r>
            <w:r w:rsidR="008333E2">
              <w:rPr>
                <w:rFonts w:ascii="Footlight MT Light" w:hAnsi="Footlight MT Light" w:cs="Arial"/>
                <w:sz w:val="22"/>
                <w:szCs w:val="22"/>
              </w:rPr>
              <w:t xml:space="preserve">; </w:t>
            </w:r>
            <w:r w:rsidR="00144EBF" w:rsidRPr="00A65E46">
              <w:rPr>
                <w:rFonts w:ascii="Footlight MT Light" w:hAnsi="Footlight MT Light" w:cs="Arial"/>
                <w:sz w:val="22"/>
                <w:szCs w:val="22"/>
              </w:rPr>
              <w:t>leadership of Sports and Digital Learning</w:t>
            </w:r>
            <w:r w:rsidR="00144EBF">
              <w:rPr>
                <w:rFonts w:ascii="Footlight MT Light" w:hAnsi="Footlight MT Light" w:cs="Arial"/>
                <w:sz w:val="22"/>
                <w:szCs w:val="22"/>
              </w:rPr>
              <w:t xml:space="preserve"> </w:t>
            </w:r>
            <w:r w:rsidR="008333E2">
              <w:rPr>
                <w:rFonts w:ascii="Footlight MT Light" w:hAnsi="Footlight MT Light" w:cs="Arial"/>
                <w:sz w:val="22"/>
                <w:szCs w:val="22"/>
              </w:rPr>
              <w:t>among</w:t>
            </w:r>
            <w:r w:rsidR="00144EBF">
              <w:rPr>
                <w:rFonts w:ascii="Footlight MT Light" w:hAnsi="Footlight MT Light" w:cs="Arial"/>
                <w:sz w:val="22"/>
                <w:szCs w:val="22"/>
              </w:rPr>
              <w:t xml:space="preserve"> other</w:t>
            </w:r>
            <w:r w:rsidR="008333E2">
              <w:rPr>
                <w:rFonts w:ascii="Footlight MT Light" w:hAnsi="Footlight MT Light" w:cs="Arial"/>
                <w:sz w:val="22"/>
                <w:szCs w:val="22"/>
              </w:rPr>
              <w:t xml:space="preserve"> initiatives.  </w:t>
            </w:r>
            <w:r w:rsidRPr="00A65E46">
              <w:rPr>
                <w:rFonts w:ascii="Footlight MT Light" w:hAnsi="Footlight MT Light" w:cs="Arial"/>
                <w:sz w:val="22"/>
                <w:szCs w:val="22"/>
              </w:rPr>
              <w:t xml:space="preserve">All staff are committed to leadership of change and are actively involved in self-evaluation and quality assurance processes.  All staff lead on areas of School Improvement and Distributed Leadership.  </w:t>
            </w:r>
            <w:r w:rsidR="008333E2">
              <w:rPr>
                <w:rFonts w:ascii="Footlight MT Light" w:hAnsi="Footlight MT Light" w:cs="Arial"/>
                <w:sz w:val="22"/>
                <w:szCs w:val="22"/>
              </w:rPr>
              <w:t>S</w:t>
            </w:r>
            <w:r w:rsidR="008333E2" w:rsidRPr="00A65E46">
              <w:rPr>
                <w:rFonts w:ascii="Footlight MT Light" w:hAnsi="Footlight MT Light" w:cs="Arial"/>
                <w:sz w:val="22"/>
                <w:szCs w:val="22"/>
              </w:rPr>
              <w:t xml:space="preserve">everal </w:t>
            </w:r>
            <w:r w:rsidR="008333E2">
              <w:rPr>
                <w:rFonts w:ascii="Footlight MT Light" w:hAnsi="Footlight MT Light" w:cs="Arial"/>
                <w:sz w:val="22"/>
                <w:szCs w:val="22"/>
              </w:rPr>
              <w:t>teachers</w:t>
            </w:r>
            <w:r w:rsidR="008333E2" w:rsidRPr="00A65E46">
              <w:rPr>
                <w:rFonts w:ascii="Footlight MT Light" w:hAnsi="Footlight MT Light" w:cs="Arial"/>
                <w:sz w:val="22"/>
                <w:szCs w:val="22"/>
              </w:rPr>
              <w:t xml:space="preserve"> undert</w:t>
            </w:r>
            <w:r w:rsidR="008333E2">
              <w:rPr>
                <w:rFonts w:ascii="Footlight MT Light" w:hAnsi="Footlight MT Light" w:cs="Arial"/>
                <w:sz w:val="22"/>
                <w:szCs w:val="22"/>
              </w:rPr>
              <w:t>ook</w:t>
            </w:r>
            <w:r w:rsidR="008333E2" w:rsidRPr="00A65E46">
              <w:rPr>
                <w:rFonts w:ascii="Footlight MT Light" w:hAnsi="Footlight MT Light" w:cs="Arial"/>
                <w:sz w:val="22"/>
                <w:szCs w:val="22"/>
              </w:rPr>
              <w:t xml:space="preserve"> professional developments leading to accreditation in Middle </w:t>
            </w:r>
            <w:r w:rsidR="008333E2" w:rsidRPr="00A65E46">
              <w:rPr>
                <w:rFonts w:ascii="Footlight MT Light" w:hAnsi="Footlight MT Light" w:cs="Arial"/>
                <w:sz w:val="22"/>
                <w:szCs w:val="22"/>
              </w:rPr>
              <w:lastRenderedPageBreak/>
              <w:t>Leadership</w:t>
            </w:r>
            <w:r w:rsidR="008333E2">
              <w:rPr>
                <w:rFonts w:ascii="Footlight MT Light" w:hAnsi="Footlight MT Light"/>
                <w:sz w:val="22"/>
                <w:szCs w:val="22"/>
              </w:rPr>
              <w:t xml:space="preserve"> and</w:t>
            </w:r>
            <w:r w:rsidR="008333E2" w:rsidRPr="00A65E46">
              <w:rPr>
                <w:rFonts w:ascii="Footlight MT Light" w:hAnsi="Footlight MT Light"/>
                <w:sz w:val="22"/>
                <w:szCs w:val="22"/>
              </w:rPr>
              <w:t xml:space="preserve"> high number of </w:t>
            </w:r>
            <w:proofErr w:type="gramStart"/>
            <w:r w:rsidR="008333E2" w:rsidRPr="00A65E46">
              <w:rPr>
                <w:rFonts w:ascii="Footlight MT Light" w:hAnsi="Footlight MT Light"/>
                <w:sz w:val="22"/>
                <w:szCs w:val="22"/>
              </w:rPr>
              <w:t>staff</w:t>
            </w:r>
            <w:proofErr w:type="gramEnd"/>
            <w:r w:rsidR="008333E2" w:rsidRPr="00A65E46">
              <w:rPr>
                <w:rFonts w:ascii="Footlight MT Light" w:hAnsi="Footlight MT Light"/>
                <w:sz w:val="22"/>
                <w:szCs w:val="22"/>
              </w:rPr>
              <w:t xml:space="preserve"> undertook Masters </w:t>
            </w:r>
            <w:r w:rsidR="008333E2">
              <w:rPr>
                <w:rFonts w:ascii="Footlight MT Light" w:hAnsi="Footlight MT Light"/>
                <w:sz w:val="22"/>
                <w:szCs w:val="22"/>
              </w:rPr>
              <w:t>L</w:t>
            </w:r>
            <w:r w:rsidR="008333E2" w:rsidRPr="00A65E46">
              <w:rPr>
                <w:rFonts w:ascii="Footlight MT Light" w:hAnsi="Footlight MT Light"/>
                <w:sz w:val="22"/>
                <w:szCs w:val="22"/>
              </w:rPr>
              <w:t>evel practitioner enquiry.</w:t>
            </w:r>
            <w:r w:rsidR="008333E2" w:rsidRPr="00A65E46">
              <w:rPr>
                <w:rFonts w:ascii="Footlight MT Light" w:hAnsi="Footlight MT Light" w:cs="Arial"/>
                <w:sz w:val="22"/>
                <w:szCs w:val="22"/>
              </w:rPr>
              <w:t xml:space="preserve">  </w:t>
            </w:r>
            <w:r w:rsidR="00144EBF" w:rsidRPr="00A65E46">
              <w:rPr>
                <w:rFonts w:ascii="Footlight MT Light" w:hAnsi="Footlight MT Light"/>
                <w:sz w:val="22"/>
                <w:szCs w:val="22"/>
              </w:rPr>
              <w:t xml:space="preserve">Commitment to CLPL is evident and </w:t>
            </w:r>
            <w:r w:rsidR="00144EBF">
              <w:rPr>
                <w:rFonts w:ascii="Footlight MT Light" w:hAnsi="Footlight MT Light"/>
                <w:sz w:val="22"/>
                <w:szCs w:val="22"/>
              </w:rPr>
              <w:t xml:space="preserve">all </w:t>
            </w:r>
            <w:r w:rsidR="00144EBF" w:rsidRPr="00A65E46">
              <w:rPr>
                <w:rFonts w:ascii="Footlight MT Light" w:hAnsi="Footlight MT Light"/>
                <w:sz w:val="22"/>
                <w:szCs w:val="22"/>
              </w:rPr>
              <w:t>staff share a vision for improvement</w:t>
            </w:r>
            <w:r w:rsidR="008333E2">
              <w:rPr>
                <w:rFonts w:ascii="Footlight MT Light" w:hAnsi="Footlight MT Light"/>
                <w:sz w:val="22"/>
                <w:szCs w:val="22"/>
              </w:rPr>
              <w:t xml:space="preserve"> with </w:t>
            </w:r>
            <w:r w:rsidR="00144EBF" w:rsidRPr="00A65E46">
              <w:rPr>
                <w:rFonts w:ascii="Footlight MT Light" w:hAnsi="Footlight MT Light"/>
                <w:sz w:val="22"/>
                <w:szCs w:val="22"/>
              </w:rPr>
              <w:t xml:space="preserve">a clear understanding of </w:t>
            </w:r>
            <w:r w:rsidR="008333E2">
              <w:rPr>
                <w:rFonts w:ascii="Footlight MT Light" w:hAnsi="Footlight MT Light"/>
                <w:sz w:val="22"/>
                <w:szCs w:val="22"/>
              </w:rPr>
              <w:t xml:space="preserve">the </w:t>
            </w:r>
            <w:r w:rsidR="00144EBF" w:rsidRPr="00A65E46">
              <w:rPr>
                <w:rFonts w:ascii="Footlight MT Light" w:hAnsi="Footlight MT Light"/>
                <w:sz w:val="22"/>
                <w:szCs w:val="22"/>
              </w:rPr>
              <w:t>social, economic and cultural context of the school community</w:t>
            </w:r>
            <w:r w:rsidR="008333E2">
              <w:rPr>
                <w:rFonts w:ascii="Footlight MT Light" w:hAnsi="Footlight MT Light"/>
                <w:sz w:val="22"/>
                <w:szCs w:val="22"/>
              </w:rPr>
              <w:t>; t</w:t>
            </w:r>
            <w:r w:rsidR="00144EBF" w:rsidRPr="00A65E46">
              <w:rPr>
                <w:rFonts w:ascii="Footlight MT Light" w:hAnsi="Footlight MT Light"/>
                <w:sz w:val="22"/>
                <w:szCs w:val="22"/>
              </w:rPr>
              <w:t>his is used to inform improvement and drive change.</w:t>
            </w:r>
            <w:r w:rsidR="00144EBF">
              <w:rPr>
                <w:rFonts w:ascii="Footlight MT Light" w:hAnsi="Footlight MT Light"/>
                <w:sz w:val="22"/>
                <w:szCs w:val="22"/>
              </w:rPr>
              <w:t xml:space="preserve">  </w:t>
            </w:r>
          </w:p>
          <w:p w14:paraId="2FCF09AE" w14:textId="77777777" w:rsidR="008333E2" w:rsidRPr="008333E2" w:rsidRDefault="008333E2" w:rsidP="00AC6A8B">
            <w:pPr>
              <w:spacing w:line="276" w:lineRule="auto"/>
              <w:jc w:val="both"/>
              <w:rPr>
                <w:rFonts w:ascii="Footlight MT Light" w:hAnsi="Footlight MT Light" w:cs="Arial"/>
                <w:sz w:val="22"/>
                <w:szCs w:val="22"/>
              </w:rPr>
            </w:pPr>
          </w:p>
          <w:p w14:paraId="383687D8" w14:textId="54DF90B4" w:rsidR="008A5C94" w:rsidRPr="00B10E63" w:rsidRDefault="008A5C94" w:rsidP="00AC6A8B">
            <w:pPr>
              <w:pStyle w:val="Header"/>
              <w:tabs>
                <w:tab w:val="clear" w:pos="4153"/>
                <w:tab w:val="clear" w:pos="8306"/>
                <w:tab w:val="left" w:pos="2337"/>
              </w:tabs>
              <w:spacing w:before="60" w:line="276" w:lineRule="auto"/>
              <w:jc w:val="both"/>
              <w:rPr>
                <w:rFonts w:ascii="Footlight MT Light" w:hAnsi="Footlight MT Light" w:cs="Arial"/>
                <w:sz w:val="22"/>
                <w:szCs w:val="22"/>
              </w:rPr>
            </w:pPr>
            <w:r w:rsidRPr="00B10E63">
              <w:rPr>
                <w:rFonts w:ascii="Footlight MT Light" w:hAnsi="Footlight MT Light" w:cs="Arial"/>
                <w:b/>
                <w:bCs/>
                <w:sz w:val="22"/>
                <w:szCs w:val="22"/>
              </w:rPr>
              <w:t>3.1 Ensuring Wellbeing, Equity and Inclusion –</w:t>
            </w:r>
            <w:r w:rsidRPr="00B10E63">
              <w:rPr>
                <w:rFonts w:ascii="Footlight MT Light" w:hAnsi="Footlight MT Light" w:cs="Arial"/>
                <w:sz w:val="22"/>
                <w:szCs w:val="22"/>
              </w:rPr>
              <w:t>robust procedures for identification of additional support needs and implementation o</w:t>
            </w:r>
            <w:r w:rsidR="002B12C2" w:rsidRPr="00B10E63">
              <w:rPr>
                <w:rFonts w:ascii="Footlight MT Light" w:hAnsi="Footlight MT Light" w:cs="Arial"/>
                <w:sz w:val="22"/>
                <w:szCs w:val="22"/>
              </w:rPr>
              <w:t>f</w:t>
            </w:r>
            <w:r w:rsidRPr="00B10E63">
              <w:rPr>
                <w:rFonts w:ascii="Footlight MT Light" w:hAnsi="Footlight MT Light" w:cs="Arial"/>
                <w:sz w:val="22"/>
                <w:szCs w:val="22"/>
              </w:rPr>
              <w:t xml:space="preserve"> personalised support</w:t>
            </w:r>
            <w:r w:rsidR="002B12C2" w:rsidRPr="00B10E63">
              <w:rPr>
                <w:rFonts w:ascii="Footlight MT Light" w:hAnsi="Footlight MT Light" w:cs="Arial"/>
                <w:sz w:val="22"/>
                <w:szCs w:val="22"/>
              </w:rPr>
              <w:t>,</w:t>
            </w:r>
            <w:r w:rsidRPr="00B10E63">
              <w:rPr>
                <w:rFonts w:ascii="Footlight MT Light" w:hAnsi="Footlight MT Light" w:cs="Arial"/>
                <w:sz w:val="22"/>
                <w:szCs w:val="22"/>
              </w:rPr>
              <w:t xml:space="preserve"> ensures all learners maximise their successes and achievements.  The </w:t>
            </w:r>
            <w:r w:rsidR="00CD56A4" w:rsidRPr="00B10E63">
              <w:rPr>
                <w:rFonts w:ascii="Footlight MT Light" w:hAnsi="Footlight MT Light" w:cs="Arial"/>
                <w:sz w:val="22"/>
                <w:szCs w:val="22"/>
              </w:rPr>
              <w:t>school’s</w:t>
            </w:r>
            <w:r w:rsidRPr="00B10E63">
              <w:rPr>
                <w:rFonts w:ascii="Footlight MT Light" w:hAnsi="Footlight MT Light" w:cs="Arial"/>
                <w:sz w:val="22"/>
                <w:szCs w:val="22"/>
              </w:rPr>
              <w:t xml:space="preserve"> approaches underpin children and young people’s ability to achieve success.  We are sector leading in our approaches to inclusion and celebrating diversity.</w:t>
            </w:r>
          </w:p>
          <w:p w14:paraId="31BA7F1D" w14:textId="77777777" w:rsidR="008B25CC" w:rsidRPr="00B10E63" w:rsidRDefault="008B25CC" w:rsidP="00AC6A8B">
            <w:pPr>
              <w:pStyle w:val="Header"/>
              <w:tabs>
                <w:tab w:val="clear" w:pos="4153"/>
                <w:tab w:val="clear" w:pos="8306"/>
                <w:tab w:val="left" w:pos="2337"/>
              </w:tabs>
              <w:spacing w:before="60" w:line="276" w:lineRule="auto"/>
              <w:jc w:val="both"/>
              <w:rPr>
                <w:rFonts w:ascii="Footlight MT Light" w:hAnsi="Footlight MT Light" w:cs="Arial"/>
                <w:sz w:val="22"/>
                <w:szCs w:val="22"/>
                <w:highlight w:val="yellow"/>
              </w:rPr>
            </w:pPr>
          </w:p>
          <w:p w14:paraId="5901ABC5" w14:textId="510F5BBE" w:rsidR="006E67BD" w:rsidRPr="00B10E63" w:rsidRDefault="008A5C94" w:rsidP="00AC6A8B">
            <w:pPr>
              <w:spacing w:line="276" w:lineRule="auto"/>
              <w:jc w:val="both"/>
              <w:rPr>
                <w:rFonts w:ascii="Footlight MT Light" w:hAnsi="Footlight MT Light"/>
                <w:sz w:val="22"/>
                <w:szCs w:val="22"/>
              </w:rPr>
            </w:pPr>
            <w:r w:rsidRPr="00B10E63">
              <w:rPr>
                <w:rFonts w:ascii="Footlight MT Light" w:hAnsi="Footlight MT Light" w:cs="Arial"/>
                <w:b/>
                <w:bCs/>
                <w:sz w:val="22"/>
                <w:szCs w:val="22"/>
              </w:rPr>
              <w:t xml:space="preserve">2.5 </w:t>
            </w:r>
            <w:r w:rsidR="00C47BAF" w:rsidRPr="00B10E63">
              <w:rPr>
                <w:rFonts w:ascii="Footlight MT Light" w:hAnsi="Footlight MT Light" w:cs="Arial"/>
                <w:b/>
                <w:bCs/>
                <w:sz w:val="22"/>
                <w:szCs w:val="22"/>
              </w:rPr>
              <w:t xml:space="preserve">Family Learning – </w:t>
            </w:r>
            <w:r w:rsidR="00C47BAF" w:rsidRPr="00B10E63">
              <w:rPr>
                <w:rFonts w:ascii="Footlight MT Light" w:hAnsi="Footlight MT Light" w:cs="Arial"/>
                <w:sz w:val="22"/>
                <w:szCs w:val="22"/>
              </w:rPr>
              <w:t xml:space="preserve">An established calendar for Family Learning encourages parents to be involved in their child’s learning.  Programmes are </w:t>
            </w:r>
            <w:r w:rsidR="00B10E63">
              <w:rPr>
                <w:rFonts w:ascii="Footlight MT Light" w:hAnsi="Footlight MT Light" w:cs="Arial"/>
                <w:sz w:val="22"/>
                <w:szCs w:val="22"/>
              </w:rPr>
              <w:t>designed</w:t>
            </w:r>
            <w:r w:rsidR="00C47BAF" w:rsidRPr="00B10E63">
              <w:rPr>
                <w:rFonts w:ascii="Footlight MT Light" w:hAnsi="Footlight MT Light" w:cs="Arial"/>
                <w:sz w:val="22"/>
                <w:szCs w:val="22"/>
              </w:rPr>
              <w:t xml:space="preserve"> to up-skill parents to support children at home, engage parents in updated pedagogy and educational strategies</w:t>
            </w:r>
            <w:r w:rsidR="00B10E63">
              <w:rPr>
                <w:rFonts w:ascii="Footlight MT Light" w:hAnsi="Footlight MT Light" w:cs="Arial"/>
                <w:sz w:val="22"/>
                <w:szCs w:val="22"/>
              </w:rPr>
              <w:t>,</w:t>
            </w:r>
            <w:r w:rsidR="00C47BAF" w:rsidRPr="00B10E63">
              <w:rPr>
                <w:rFonts w:ascii="Footlight MT Light" w:hAnsi="Footlight MT Light" w:cs="Arial"/>
                <w:sz w:val="22"/>
                <w:szCs w:val="22"/>
              </w:rPr>
              <w:t xml:space="preserve"> and provide families with the tools to encourage learning at home.</w:t>
            </w:r>
            <w:r w:rsidR="006E67BD" w:rsidRPr="00B10E63">
              <w:rPr>
                <w:rFonts w:ascii="Footlight MT Light" w:hAnsi="Footlight MT Light" w:cs="Arial"/>
                <w:sz w:val="22"/>
                <w:szCs w:val="22"/>
              </w:rPr>
              <w:t xml:space="preserve"> The appointment of a </w:t>
            </w:r>
            <w:r w:rsidR="00B10E63" w:rsidRPr="00B10E63">
              <w:rPr>
                <w:rFonts w:ascii="Footlight MT Light" w:hAnsi="Footlight MT Light" w:cs="Arial"/>
                <w:sz w:val="22"/>
                <w:szCs w:val="22"/>
              </w:rPr>
              <w:t xml:space="preserve">PEF Funded Acting PT and a </w:t>
            </w:r>
            <w:r w:rsidR="006E67BD" w:rsidRPr="00B10E63">
              <w:rPr>
                <w:rFonts w:ascii="Footlight MT Light" w:hAnsi="Footlight MT Light"/>
                <w:sz w:val="22"/>
                <w:szCs w:val="22"/>
              </w:rPr>
              <w:t xml:space="preserve">Family </w:t>
            </w:r>
            <w:r w:rsidR="00B10E63" w:rsidRPr="00B10E63">
              <w:rPr>
                <w:rFonts w:ascii="Footlight MT Light" w:hAnsi="Footlight MT Light"/>
                <w:sz w:val="22"/>
                <w:szCs w:val="22"/>
              </w:rPr>
              <w:t>S</w:t>
            </w:r>
            <w:r w:rsidR="006E67BD" w:rsidRPr="00B10E63">
              <w:rPr>
                <w:rFonts w:ascii="Footlight MT Light" w:hAnsi="Footlight MT Light"/>
                <w:sz w:val="22"/>
                <w:szCs w:val="22"/>
              </w:rPr>
              <w:t xml:space="preserve">upport </w:t>
            </w:r>
            <w:r w:rsidR="00B10E63" w:rsidRPr="00B10E63">
              <w:rPr>
                <w:rFonts w:ascii="Footlight MT Light" w:hAnsi="Footlight MT Light"/>
                <w:sz w:val="22"/>
                <w:szCs w:val="22"/>
              </w:rPr>
              <w:t>W</w:t>
            </w:r>
            <w:r w:rsidR="006E67BD" w:rsidRPr="00B10E63">
              <w:rPr>
                <w:rFonts w:ascii="Footlight MT Light" w:hAnsi="Footlight MT Light"/>
                <w:sz w:val="22"/>
                <w:szCs w:val="22"/>
              </w:rPr>
              <w:t>orker has helped increase the access of our families to learning opportunities with targeted support for those unable to access technology and through th</w:t>
            </w:r>
            <w:r w:rsidR="00C95614" w:rsidRPr="00B10E63">
              <w:rPr>
                <w:rFonts w:ascii="Footlight MT Light" w:hAnsi="Footlight MT Light"/>
                <w:sz w:val="22"/>
                <w:szCs w:val="22"/>
              </w:rPr>
              <w:t>e</w:t>
            </w:r>
            <w:r w:rsidR="006E67BD" w:rsidRPr="00B10E63">
              <w:rPr>
                <w:rFonts w:ascii="Footlight MT Light" w:hAnsi="Footlight MT Light"/>
                <w:sz w:val="22"/>
                <w:szCs w:val="22"/>
              </w:rPr>
              <w:t xml:space="preserve"> w</w:t>
            </w:r>
            <w:r w:rsidR="00C95614" w:rsidRPr="00B10E63">
              <w:rPr>
                <w:rFonts w:ascii="Footlight MT Light" w:hAnsi="Footlight MT Light"/>
                <w:sz w:val="22"/>
                <w:szCs w:val="22"/>
              </w:rPr>
              <w:t>i</w:t>
            </w:r>
            <w:r w:rsidR="006E67BD" w:rsidRPr="00B10E63">
              <w:rPr>
                <w:rFonts w:ascii="Footlight MT Light" w:hAnsi="Footlight MT Light"/>
                <w:sz w:val="22"/>
                <w:szCs w:val="22"/>
              </w:rPr>
              <w:t xml:space="preserve">der development of translated content for our digital platforms. </w:t>
            </w:r>
          </w:p>
          <w:p w14:paraId="5AAB3BBF" w14:textId="4E0B0927" w:rsidR="007911D9" w:rsidRPr="00A4566B" w:rsidRDefault="007911D9" w:rsidP="00AC6A8B">
            <w:pPr>
              <w:pStyle w:val="Header"/>
              <w:tabs>
                <w:tab w:val="clear" w:pos="4153"/>
                <w:tab w:val="clear" w:pos="8306"/>
                <w:tab w:val="left" w:pos="2337"/>
              </w:tabs>
              <w:spacing w:before="60" w:line="276" w:lineRule="auto"/>
              <w:jc w:val="both"/>
              <w:rPr>
                <w:rFonts w:ascii="Footlight MT Light" w:hAnsi="Footlight MT Light" w:cs="Arial"/>
                <w:bCs/>
                <w:sz w:val="22"/>
                <w:szCs w:val="22"/>
              </w:rPr>
            </w:pPr>
          </w:p>
        </w:tc>
      </w:tr>
      <w:tr w:rsidR="00E66CC9" w:rsidRPr="00A4566B" w14:paraId="37848DD4" w14:textId="77777777" w:rsidTr="007073FF">
        <w:tc>
          <w:tcPr>
            <w:tcW w:w="15168" w:type="dxa"/>
          </w:tcPr>
          <w:p w14:paraId="44F0FEA4" w14:textId="6C99BB11" w:rsidR="00E66CC9" w:rsidRPr="00A4566B" w:rsidRDefault="008B25CC" w:rsidP="008A5C94">
            <w:pPr>
              <w:pStyle w:val="Header"/>
              <w:tabs>
                <w:tab w:val="clear" w:pos="4153"/>
                <w:tab w:val="clear" w:pos="8306"/>
                <w:tab w:val="left" w:pos="2337"/>
              </w:tabs>
              <w:spacing w:before="60"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lastRenderedPageBreak/>
              <w:t xml:space="preserve">Priorities </w:t>
            </w:r>
            <w:r w:rsidR="00E66CC9" w:rsidRPr="00A4566B">
              <w:rPr>
                <w:rFonts w:ascii="Footlight MT Light" w:hAnsi="Footlight MT Light" w:cs="Arial"/>
                <w:b/>
                <w:bCs/>
                <w:sz w:val="22"/>
                <w:szCs w:val="22"/>
              </w:rPr>
              <w:t>for dev</w:t>
            </w:r>
            <w:r w:rsidR="00B9326E" w:rsidRPr="00A4566B">
              <w:rPr>
                <w:rFonts w:ascii="Footlight MT Light" w:hAnsi="Footlight MT Light" w:cs="Arial"/>
                <w:b/>
                <w:bCs/>
                <w:sz w:val="22"/>
                <w:szCs w:val="22"/>
              </w:rPr>
              <w:t>elopment</w:t>
            </w:r>
            <w:r w:rsidR="00E66CC9" w:rsidRPr="00A4566B">
              <w:rPr>
                <w:rFonts w:ascii="Footlight MT Light" w:hAnsi="Footlight MT Light" w:cs="Arial"/>
                <w:b/>
                <w:bCs/>
                <w:sz w:val="22"/>
                <w:szCs w:val="22"/>
              </w:rPr>
              <w:t>:</w:t>
            </w:r>
          </w:p>
          <w:p w14:paraId="2FB46004" w14:textId="77777777" w:rsidR="00A81211" w:rsidRPr="00A4566B" w:rsidRDefault="00A81211" w:rsidP="008A5C94">
            <w:pPr>
              <w:pStyle w:val="Header"/>
              <w:tabs>
                <w:tab w:val="clear" w:pos="4153"/>
                <w:tab w:val="clear" w:pos="8306"/>
                <w:tab w:val="left" w:pos="2337"/>
              </w:tabs>
              <w:spacing w:before="60" w:line="276" w:lineRule="auto"/>
              <w:jc w:val="both"/>
              <w:rPr>
                <w:rFonts w:ascii="Footlight MT Light" w:hAnsi="Footlight MT Light" w:cs="Arial"/>
                <w:b/>
                <w:bCs/>
                <w:sz w:val="22"/>
                <w:szCs w:val="22"/>
              </w:rPr>
            </w:pPr>
          </w:p>
          <w:p w14:paraId="0999A161" w14:textId="0855E1C1" w:rsidR="002957BB" w:rsidRPr="00A4566B" w:rsidRDefault="00E66CC9" w:rsidP="002957BB">
            <w:pPr>
              <w:pStyle w:val="Header"/>
              <w:tabs>
                <w:tab w:val="clear" w:pos="4153"/>
                <w:tab w:val="clear" w:pos="8306"/>
                <w:tab w:val="left" w:pos="2337"/>
              </w:tabs>
              <w:spacing w:before="60"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t>1:</w:t>
            </w:r>
            <w:r w:rsidR="00D073AA" w:rsidRPr="00A4566B">
              <w:rPr>
                <w:rFonts w:ascii="Footlight MT Light" w:hAnsi="Footlight MT Light" w:cs="Arial"/>
                <w:b/>
                <w:bCs/>
                <w:sz w:val="22"/>
                <w:szCs w:val="22"/>
              </w:rPr>
              <w:t xml:space="preserve"> </w:t>
            </w:r>
            <w:r w:rsidR="00136C8C">
              <w:rPr>
                <w:rFonts w:ascii="Footlight MT Light" w:hAnsi="Footlight MT Light" w:cs="Arial"/>
                <w:b/>
                <w:bCs/>
                <w:sz w:val="22"/>
                <w:szCs w:val="22"/>
              </w:rPr>
              <w:t>Planning for Assessment</w:t>
            </w:r>
            <w:r w:rsidR="00136C8C" w:rsidRPr="00A4566B">
              <w:rPr>
                <w:rFonts w:ascii="Footlight MT Light" w:hAnsi="Footlight MT Light" w:cs="Arial"/>
                <w:b/>
                <w:bCs/>
                <w:sz w:val="22"/>
                <w:szCs w:val="22"/>
              </w:rPr>
              <w:t xml:space="preserve"> </w:t>
            </w:r>
          </w:p>
          <w:p w14:paraId="4111A20F" w14:textId="77777777" w:rsidR="00A81211" w:rsidRPr="00A4566B" w:rsidRDefault="00A81211" w:rsidP="00A81211">
            <w:pPr>
              <w:pStyle w:val="Header"/>
              <w:tabs>
                <w:tab w:val="clear" w:pos="4153"/>
                <w:tab w:val="clear" w:pos="8306"/>
                <w:tab w:val="left" w:pos="2337"/>
              </w:tabs>
              <w:spacing w:before="60" w:line="276" w:lineRule="auto"/>
              <w:jc w:val="both"/>
              <w:rPr>
                <w:rFonts w:ascii="Footlight MT Light" w:hAnsi="Footlight MT Light" w:cs="Arial"/>
                <w:b/>
                <w:bCs/>
                <w:sz w:val="22"/>
                <w:szCs w:val="22"/>
              </w:rPr>
            </w:pPr>
          </w:p>
          <w:p w14:paraId="53D6F8C1" w14:textId="2A9AA0A4" w:rsidR="00A81211" w:rsidRPr="00A4566B" w:rsidRDefault="00E66CC9" w:rsidP="002957BB">
            <w:pPr>
              <w:pStyle w:val="Header"/>
              <w:tabs>
                <w:tab w:val="clear" w:pos="4153"/>
                <w:tab w:val="clear" w:pos="8306"/>
                <w:tab w:val="left" w:pos="2337"/>
              </w:tabs>
              <w:spacing w:before="60"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t>2:</w:t>
            </w:r>
            <w:r w:rsidR="00D073AA" w:rsidRPr="00A4566B">
              <w:rPr>
                <w:rFonts w:ascii="Footlight MT Light" w:hAnsi="Footlight MT Light" w:cs="Arial"/>
                <w:b/>
                <w:bCs/>
                <w:sz w:val="22"/>
                <w:szCs w:val="22"/>
              </w:rPr>
              <w:t xml:space="preserve"> </w:t>
            </w:r>
            <w:r w:rsidR="00136C8C" w:rsidRPr="00A4566B">
              <w:rPr>
                <w:rFonts w:ascii="Footlight MT Light" w:hAnsi="Footlight MT Light" w:cs="Arial"/>
                <w:b/>
                <w:bCs/>
                <w:sz w:val="22"/>
                <w:szCs w:val="22"/>
              </w:rPr>
              <w:t>Raising Attainment in Literacy – Closing the Vocabulary Deficit</w:t>
            </w:r>
            <w:r w:rsidR="00136C8C">
              <w:rPr>
                <w:rFonts w:ascii="Footlight MT Light" w:hAnsi="Footlight MT Light" w:cs="Arial"/>
                <w:b/>
                <w:bCs/>
                <w:sz w:val="22"/>
                <w:szCs w:val="22"/>
              </w:rPr>
              <w:t xml:space="preserve"> through metacognitive approaches</w:t>
            </w:r>
          </w:p>
          <w:p w14:paraId="2C65B9BE" w14:textId="77777777" w:rsidR="008B25CC" w:rsidRPr="00A4566B" w:rsidRDefault="008B25CC" w:rsidP="008A5C94">
            <w:pPr>
              <w:pStyle w:val="Header"/>
              <w:tabs>
                <w:tab w:val="clear" w:pos="4153"/>
                <w:tab w:val="clear" w:pos="8306"/>
                <w:tab w:val="left" w:pos="2337"/>
              </w:tabs>
              <w:spacing w:before="60" w:line="276" w:lineRule="auto"/>
              <w:jc w:val="both"/>
              <w:rPr>
                <w:rFonts w:ascii="Footlight MT Light" w:hAnsi="Footlight MT Light" w:cs="Arial"/>
                <w:b/>
                <w:bCs/>
                <w:sz w:val="22"/>
                <w:szCs w:val="22"/>
              </w:rPr>
            </w:pPr>
          </w:p>
          <w:p w14:paraId="559375BB" w14:textId="647D480F" w:rsidR="00E66CC9" w:rsidRPr="00A4566B" w:rsidRDefault="00E66CC9" w:rsidP="002957BB">
            <w:pPr>
              <w:pStyle w:val="Header"/>
              <w:tabs>
                <w:tab w:val="clear" w:pos="4153"/>
                <w:tab w:val="clear" w:pos="8306"/>
                <w:tab w:val="left" w:pos="2337"/>
              </w:tabs>
              <w:spacing w:before="60"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t>3:</w:t>
            </w:r>
            <w:r w:rsidR="00D073AA" w:rsidRPr="00A4566B">
              <w:rPr>
                <w:rFonts w:ascii="Footlight MT Light" w:hAnsi="Footlight MT Light" w:cs="Arial"/>
                <w:b/>
                <w:bCs/>
                <w:sz w:val="22"/>
                <w:szCs w:val="22"/>
              </w:rPr>
              <w:t xml:space="preserve"> </w:t>
            </w:r>
            <w:r w:rsidR="002957BB">
              <w:rPr>
                <w:rFonts w:ascii="Footlight MT Light" w:hAnsi="Footlight MT Light" w:cs="Arial"/>
                <w:b/>
                <w:bCs/>
                <w:sz w:val="22"/>
                <w:szCs w:val="22"/>
              </w:rPr>
              <w:t>Inclusive Practice- Language Communication Friendly Establishment</w:t>
            </w:r>
          </w:p>
          <w:p w14:paraId="15185A42" w14:textId="77777777" w:rsidR="008B25CC" w:rsidRPr="00A4566B" w:rsidRDefault="008B25CC" w:rsidP="008A5C94">
            <w:pPr>
              <w:pStyle w:val="Header"/>
              <w:tabs>
                <w:tab w:val="clear" w:pos="4153"/>
                <w:tab w:val="clear" w:pos="8306"/>
                <w:tab w:val="left" w:pos="2337"/>
              </w:tabs>
              <w:spacing w:before="60" w:line="276" w:lineRule="auto"/>
              <w:jc w:val="both"/>
              <w:rPr>
                <w:rFonts w:ascii="Footlight MT Light" w:hAnsi="Footlight MT Light" w:cs="Arial"/>
                <w:b/>
                <w:bCs/>
                <w:sz w:val="22"/>
                <w:szCs w:val="22"/>
              </w:rPr>
            </w:pPr>
          </w:p>
          <w:p w14:paraId="624B48DA" w14:textId="25C477DA" w:rsidR="008B25CC" w:rsidRPr="00A4566B" w:rsidRDefault="00E66CC9" w:rsidP="008A5C94">
            <w:pPr>
              <w:pStyle w:val="Header"/>
              <w:tabs>
                <w:tab w:val="clear" w:pos="4153"/>
                <w:tab w:val="clear" w:pos="8306"/>
                <w:tab w:val="left" w:pos="2337"/>
              </w:tabs>
              <w:spacing w:before="60"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t>4:</w:t>
            </w:r>
            <w:r w:rsidR="00D073AA" w:rsidRPr="00A4566B">
              <w:rPr>
                <w:rFonts w:ascii="Footlight MT Light" w:hAnsi="Footlight MT Light" w:cs="Arial"/>
                <w:b/>
                <w:bCs/>
                <w:sz w:val="22"/>
                <w:szCs w:val="22"/>
              </w:rPr>
              <w:t xml:space="preserve"> Maintenance Agenda: </w:t>
            </w:r>
            <w:r w:rsidR="00136C8C">
              <w:rPr>
                <w:rFonts w:ascii="Footlight MT Light" w:hAnsi="Footlight MT Light" w:cs="Arial"/>
                <w:b/>
                <w:bCs/>
                <w:sz w:val="22"/>
                <w:szCs w:val="22"/>
              </w:rPr>
              <w:t>Raising Attainment</w:t>
            </w:r>
            <w:r w:rsidR="002957BB">
              <w:rPr>
                <w:rFonts w:ascii="Footlight MT Light" w:hAnsi="Footlight MT Light" w:cs="Arial"/>
                <w:b/>
                <w:bCs/>
                <w:sz w:val="22"/>
                <w:szCs w:val="22"/>
              </w:rPr>
              <w:t xml:space="preserve"> in Numeracy and Mathematics</w:t>
            </w:r>
          </w:p>
          <w:p w14:paraId="7D36B9D8" w14:textId="77777777" w:rsidR="00A81211" w:rsidRPr="00A4566B" w:rsidRDefault="00A81211" w:rsidP="008A5C94">
            <w:pPr>
              <w:pStyle w:val="Header"/>
              <w:tabs>
                <w:tab w:val="clear" w:pos="4153"/>
                <w:tab w:val="clear" w:pos="8306"/>
                <w:tab w:val="left" w:pos="2337"/>
              </w:tabs>
              <w:spacing w:before="60" w:line="276" w:lineRule="auto"/>
              <w:jc w:val="both"/>
              <w:rPr>
                <w:rFonts w:ascii="Footlight MT Light" w:hAnsi="Footlight MT Light" w:cs="Arial"/>
                <w:b/>
                <w:bCs/>
                <w:sz w:val="22"/>
                <w:szCs w:val="22"/>
              </w:rPr>
            </w:pPr>
          </w:p>
        </w:tc>
      </w:tr>
    </w:tbl>
    <w:p w14:paraId="38C116D7" w14:textId="0554F3E1" w:rsidR="00773E21" w:rsidRPr="00A4566B" w:rsidRDefault="00773E21" w:rsidP="008A5C94">
      <w:pPr>
        <w:spacing w:line="276" w:lineRule="auto"/>
        <w:jc w:val="both"/>
        <w:rPr>
          <w:rFonts w:ascii="Footlight MT Light" w:hAnsi="Footlight MT Light" w:cs="Arial"/>
          <w:sz w:val="22"/>
          <w:szCs w:val="22"/>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8"/>
      </w:tblGrid>
      <w:tr w:rsidR="00773E21" w:rsidRPr="00A4566B" w14:paraId="3102D331" w14:textId="77777777" w:rsidTr="002E67A1">
        <w:trPr>
          <w:trHeight w:val="277"/>
          <w:tblHeader/>
        </w:trPr>
        <w:tc>
          <w:tcPr>
            <w:tcW w:w="15168" w:type="dxa"/>
            <w:shd w:val="clear" w:color="auto" w:fill="CCFF99"/>
          </w:tcPr>
          <w:p w14:paraId="629609CC" w14:textId="3326B310" w:rsidR="00773E21" w:rsidRPr="00A4566B" w:rsidRDefault="00773E21" w:rsidP="002E67A1">
            <w:pPr>
              <w:pStyle w:val="Header"/>
              <w:tabs>
                <w:tab w:val="clear" w:pos="4153"/>
                <w:tab w:val="clear" w:pos="8306"/>
              </w:tabs>
              <w:spacing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t xml:space="preserve">3. Additional Monies Spend </w:t>
            </w:r>
            <w:r w:rsidRPr="00A4566B">
              <w:rPr>
                <w:rFonts w:ascii="Footlight MT Light" w:hAnsi="Footlight MT Light" w:cs="Arial"/>
                <w:b/>
                <w:sz w:val="22"/>
                <w:szCs w:val="22"/>
              </w:rPr>
              <w:t>Summary of Consultation Processes</w:t>
            </w:r>
            <w:r w:rsidR="00393256" w:rsidRPr="00A4566B">
              <w:rPr>
                <w:rFonts w:ascii="Footlight MT Light" w:hAnsi="Footlight MT Light" w:cs="Arial"/>
                <w:b/>
                <w:sz w:val="22"/>
                <w:szCs w:val="22"/>
              </w:rPr>
              <w:t xml:space="preserve"> (please see appendix </w:t>
            </w:r>
            <w:r w:rsidR="002E67A1" w:rsidRPr="00A4566B">
              <w:rPr>
                <w:rFonts w:ascii="Footlight MT Light" w:hAnsi="Footlight MT Light" w:cs="Arial"/>
                <w:b/>
                <w:sz w:val="22"/>
                <w:szCs w:val="22"/>
              </w:rPr>
              <w:t>2</w:t>
            </w:r>
            <w:r w:rsidR="00393256" w:rsidRPr="00A4566B">
              <w:rPr>
                <w:rFonts w:ascii="Footlight MT Light" w:hAnsi="Footlight MT Light" w:cs="Arial"/>
                <w:b/>
                <w:sz w:val="22"/>
                <w:szCs w:val="22"/>
              </w:rPr>
              <w:t>)</w:t>
            </w:r>
          </w:p>
        </w:tc>
      </w:tr>
      <w:tr w:rsidR="00773E21" w:rsidRPr="00A4566B" w14:paraId="225C7E3F" w14:textId="77777777" w:rsidTr="008A5C94">
        <w:tc>
          <w:tcPr>
            <w:tcW w:w="15168" w:type="dxa"/>
          </w:tcPr>
          <w:p w14:paraId="11F1C221" w14:textId="27F168C7" w:rsidR="0019753C" w:rsidRPr="0019753C" w:rsidRDefault="00C47BAF" w:rsidP="008E79D2">
            <w:pPr>
              <w:pStyle w:val="Header"/>
              <w:tabs>
                <w:tab w:val="clear" w:pos="4153"/>
                <w:tab w:val="clear" w:pos="8306"/>
              </w:tabs>
              <w:spacing w:before="60" w:line="276" w:lineRule="auto"/>
              <w:jc w:val="both"/>
              <w:rPr>
                <w:rFonts w:ascii="Footlight MT Light" w:hAnsi="Footlight MT Light" w:cs="Arial"/>
                <w:bCs/>
                <w:sz w:val="22"/>
                <w:szCs w:val="22"/>
              </w:rPr>
            </w:pPr>
            <w:r w:rsidRPr="000308E6">
              <w:rPr>
                <w:rFonts w:ascii="Footlight MT Light" w:hAnsi="Footlight MT Light" w:cs="Arial"/>
                <w:b/>
                <w:bCs/>
                <w:sz w:val="22"/>
                <w:szCs w:val="22"/>
              </w:rPr>
              <w:t xml:space="preserve">Rationale for Spend: </w:t>
            </w:r>
            <w:r w:rsidRPr="000308E6">
              <w:rPr>
                <w:rFonts w:ascii="Footlight MT Light" w:hAnsi="Footlight MT Light" w:cs="Arial"/>
                <w:bCs/>
                <w:sz w:val="22"/>
                <w:szCs w:val="22"/>
              </w:rPr>
              <w:t>Pupils</w:t>
            </w:r>
            <w:r w:rsidR="00B10E63">
              <w:rPr>
                <w:rFonts w:ascii="Footlight MT Light" w:hAnsi="Footlight MT Light" w:cs="Arial"/>
                <w:bCs/>
                <w:sz w:val="22"/>
                <w:szCs w:val="22"/>
              </w:rPr>
              <w:t xml:space="preserve">, </w:t>
            </w:r>
            <w:r w:rsidRPr="000308E6">
              <w:rPr>
                <w:rFonts w:ascii="Footlight MT Light" w:hAnsi="Footlight MT Light" w:cs="Arial"/>
                <w:bCs/>
                <w:sz w:val="22"/>
                <w:szCs w:val="22"/>
              </w:rPr>
              <w:t>parents</w:t>
            </w:r>
            <w:r w:rsidR="00B10E63">
              <w:rPr>
                <w:rFonts w:ascii="Footlight MT Light" w:hAnsi="Footlight MT Light" w:cs="Arial"/>
                <w:bCs/>
                <w:sz w:val="22"/>
                <w:szCs w:val="22"/>
              </w:rPr>
              <w:t xml:space="preserve"> and staff</w:t>
            </w:r>
            <w:r w:rsidRPr="000308E6">
              <w:rPr>
                <w:rFonts w:ascii="Footlight MT Light" w:hAnsi="Footlight MT Light" w:cs="Arial"/>
                <w:bCs/>
                <w:sz w:val="22"/>
                <w:szCs w:val="22"/>
              </w:rPr>
              <w:t xml:space="preserve"> were </w:t>
            </w:r>
            <w:r w:rsidR="00B10E63">
              <w:rPr>
                <w:rFonts w:ascii="Footlight MT Light" w:hAnsi="Footlight MT Light" w:cs="Arial"/>
                <w:bCs/>
                <w:sz w:val="22"/>
                <w:szCs w:val="22"/>
              </w:rPr>
              <w:t>questioned</w:t>
            </w:r>
            <w:r w:rsidRPr="000308E6">
              <w:rPr>
                <w:rFonts w:ascii="Footlight MT Light" w:hAnsi="Footlight MT Light" w:cs="Arial"/>
                <w:bCs/>
                <w:sz w:val="22"/>
                <w:szCs w:val="22"/>
              </w:rPr>
              <w:t xml:space="preserve"> on their priorities for Pupil Equity Funding.  School staff were represented by the Devolved School Management (DSM) group though the Distributed Leadership Programme</w:t>
            </w:r>
            <w:r w:rsidR="00EF7856">
              <w:rPr>
                <w:rFonts w:ascii="Footlight MT Light" w:hAnsi="Footlight MT Light" w:cs="Arial"/>
                <w:bCs/>
                <w:sz w:val="22"/>
                <w:szCs w:val="22"/>
              </w:rPr>
              <w:t>, pupils were asked through learning conversations and parents were given online questionnaires.</w:t>
            </w:r>
            <w:r w:rsidRPr="000308E6">
              <w:rPr>
                <w:rFonts w:ascii="Footlight MT Light" w:hAnsi="Footlight MT Light" w:cs="Arial"/>
                <w:bCs/>
                <w:sz w:val="22"/>
                <w:szCs w:val="22"/>
              </w:rPr>
              <w:t xml:space="preserve"> </w:t>
            </w:r>
            <w:r w:rsidR="0019753C">
              <w:rPr>
                <w:rFonts w:ascii="Footlight MT Light" w:hAnsi="Footlight MT Light" w:cs="Arial"/>
                <w:bCs/>
                <w:sz w:val="22"/>
                <w:szCs w:val="22"/>
              </w:rPr>
              <w:t xml:space="preserve">The main themes emerging from stakeholder feedback </w:t>
            </w:r>
            <w:r w:rsidR="00DF3C68">
              <w:rPr>
                <w:rFonts w:ascii="Footlight MT Light" w:hAnsi="Footlight MT Light" w:cs="Arial"/>
                <w:bCs/>
                <w:sz w:val="22"/>
                <w:szCs w:val="22"/>
              </w:rPr>
              <w:t>is</w:t>
            </w:r>
            <w:r w:rsidR="0019753C">
              <w:rPr>
                <w:rFonts w:ascii="Footlight MT Light" w:hAnsi="Footlight MT Light" w:cs="Arial"/>
                <w:bCs/>
                <w:sz w:val="22"/>
                <w:szCs w:val="22"/>
              </w:rPr>
              <w:t xml:space="preserve"> the need to provide experiences for children to afford increased access to the curriculum; with 82% of children living within SIMD 1&amp; 2 </w:t>
            </w:r>
            <w:r w:rsidR="00EF7856">
              <w:rPr>
                <w:rFonts w:ascii="Footlight MT Light" w:hAnsi="Footlight MT Light" w:cs="Arial"/>
                <w:bCs/>
                <w:sz w:val="22"/>
                <w:szCs w:val="22"/>
              </w:rPr>
              <w:t xml:space="preserve">experiences </w:t>
            </w:r>
            <w:proofErr w:type="spellStart"/>
            <w:r w:rsidR="00EF7856">
              <w:rPr>
                <w:rFonts w:ascii="Footlight MT Light" w:hAnsi="Footlight MT Light" w:cs="Arial"/>
                <w:bCs/>
                <w:sz w:val="22"/>
                <w:szCs w:val="22"/>
              </w:rPr>
              <w:t>outwith</w:t>
            </w:r>
            <w:proofErr w:type="spellEnd"/>
            <w:r w:rsidR="00EF7856">
              <w:rPr>
                <w:rFonts w:ascii="Footlight MT Light" w:hAnsi="Footlight MT Light" w:cs="Arial"/>
                <w:bCs/>
                <w:sz w:val="22"/>
                <w:szCs w:val="22"/>
              </w:rPr>
              <w:t xml:space="preserve"> school were very narrow and limited the extent to which children could apply knowledge and skill.  </w:t>
            </w:r>
            <w:r w:rsidR="00EF7856">
              <w:rPr>
                <w:rFonts w:ascii="Footlight MT Light" w:hAnsi="Footlight MT Light" w:cs="Arial"/>
                <w:bCs/>
                <w:sz w:val="22"/>
                <w:szCs w:val="22"/>
              </w:rPr>
              <w:lastRenderedPageBreak/>
              <w:t>Furthermore, it was evidenced that additional support from adults was highly valued by pupils, parents and staff</w:t>
            </w:r>
            <w:r w:rsidR="008E79D2">
              <w:rPr>
                <w:rFonts w:ascii="Footlight MT Light" w:hAnsi="Footlight MT Light" w:cs="Arial"/>
                <w:bCs/>
                <w:sz w:val="22"/>
                <w:szCs w:val="22"/>
              </w:rPr>
              <w:t xml:space="preserve">. </w:t>
            </w:r>
            <w:r w:rsidR="00DF3C68">
              <w:rPr>
                <w:rFonts w:ascii="Footlight MT Light" w:hAnsi="Footlight MT Light" w:cs="Arial"/>
                <w:bCs/>
                <w:sz w:val="22"/>
                <w:szCs w:val="22"/>
              </w:rPr>
              <w:t>I</w:t>
            </w:r>
            <w:r w:rsidR="008E79D2">
              <w:rPr>
                <w:rFonts w:ascii="Footlight MT Light" w:hAnsi="Footlight MT Light" w:cs="Arial"/>
                <w:bCs/>
                <w:sz w:val="22"/>
                <w:szCs w:val="22"/>
              </w:rPr>
              <w:t>n light of this feedback, the following priorities have been highlighted for spend:</w:t>
            </w:r>
          </w:p>
          <w:p w14:paraId="670A4244" w14:textId="77777777" w:rsidR="008E79D2" w:rsidRPr="008E79D2" w:rsidRDefault="008E79D2" w:rsidP="008E79D2">
            <w:pPr>
              <w:pStyle w:val="Header"/>
              <w:numPr>
                <w:ilvl w:val="0"/>
                <w:numId w:val="17"/>
              </w:numPr>
              <w:tabs>
                <w:tab w:val="clear" w:pos="4153"/>
                <w:tab w:val="clear" w:pos="8306"/>
              </w:tabs>
              <w:spacing w:before="60" w:line="276" w:lineRule="auto"/>
              <w:jc w:val="both"/>
              <w:rPr>
                <w:rFonts w:ascii="Footlight MT Light" w:hAnsi="Footlight MT Light" w:cs="Arial"/>
                <w:bCs/>
                <w:sz w:val="22"/>
                <w:szCs w:val="22"/>
              </w:rPr>
            </w:pPr>
            <w:r w:rsidRPr="008E79D2">
              <w:rPr>
                <w:rFonts w:ascii="Footlight MT Light" w:hAnsi="Footlight MT Light" w:cs="Arial"/>
                <w:b/>
                <w:sz w:val="22"/>
                <w:szCs w:val="22"/>
              </w:rPr>
              <w:t>Wider experience</w:t>
            </w:r>
            <w:r>
              <w:rPr>
                <w:rFonts w:ascii="Footlight MT Light" w:hAnsi="Footlight MT Light" w:cs="Arial"/>
                <w:bCs/>
                <w:sz w:val="22"/>
                <w:szCs w:val="22"/>
              </w:rPr>
              <w:t xml:space="preserve">s - Regular </w:t>
            </w:r>
            <w:r w:rsidRPr="008E79D2">
              <w:rPr>
                <w:rFonts w:ascii="Footlight MT Light" w:hAnsi="Footlight MT Light" w:cs="Arial"/>
                <w:bCs/>
                <w:sz w:val="22"/>
                <w:szCs w:val="22"/>
              </w:rPr>
              <w:t>trips and experiences</w:t>
            </w:r>
            <w:r>
              <w:rPr>
                <w:rFonts w:ascii="Footlight MT Light" w:hAnsi="Footlight MT Light" w:cs="Arial"/>
                <w:bCs/>
                <w:sz w:val="22"/>
                <w:szCs w:val="22"/>
              </w:rPr>
              <w:t xml:space="preserve"> beyond the classroom;</w:t>
            </w:r>
            <w:r w:rsidRPr="00B10E63">
              <w:rPr>
                <w:rFonts w:ascii="Footlight MT Light" w:hAnsi="Footlight MT Light" w:cs="Arial"/>
                <w:b/>
                <w:sz w:val="22"/>
                <w:szCs w:val="22"/>
              </w:rPr>
              <w:t xml:space="preserve"> </w:t>
            </w:r>
          </w:p>
          <w:p w14:paraId="18A3A1D1" w14:textId="569CC908" w:rsidR="008E79D2" w:rsidRPr="008E79D2" w:rsidRDefault="008E79D2" w:rsidP="008E79D2">
            <w:pPr>
              <w:pStyle w:val="Header"/>
              <w:numPr>
                <w:ilvl w:val="0"/>
                <w:numId w:val="17"/>
              </w:numPr>
              <w:tabs>
                <w:tab w:val="clear" w:pos="4153"/>
                <w:tab w:val="clear" w:pos="8306"/>
              </w:tabs>
              <w:spacing w:before="60" w:line="276" w:lineRule="auto"/>
              <w:jc w:val="both"/>
              <w:rPr>
                <w:rFonts w:ascii="Footlight MT Light" w:hAnsi="Footlight MT Light" w:cs="Arial"/>
                <w:bCs/>
                <w:sz w:val="22"/>
                <w:szCs w:val="22"/>
              </w:rPr>
            </w:pPr>
            <w:r w:rsidRPr="00B10E63">
              <w:rPr>
                <w:rFonts w:ascii="Footlight MT Light" w:hAnsi="Footlight MT Light" w:cs="Arial"/>
                <w:b/>
                <w:sz w:val="22"/>
                <w:szCs w:val="22"/>
              </w:rPr>
              <w:t xml:space="preserve">Outdoor Learning Opportunities – </w:t>
            </w:r>
            <w:r w:rsidRPr="00B10E63">
              <w:rPr>
                <w:rFonts w:ascii="Footlight MT Light" w:hAnsi="Footlight MT Light" w:cs="Arial"/>
                <w:bCs/>
                <w:sz w:val="22"/>
                <w:szCs w:val="22"/>
              </w:rPr>
              <w:t xml:space="preserve">Staff, Parents and Children highlighted the values of engaging in Outdoor Learning and emphasised this as an area for investment both in the environment of the school and in supports to ensure children readily and regularly access Outdoor Learning. </w:t>
            </w:r>
          </w:p>
          <w:p w14:paraId="78420580" w14:textId="758F79A4" w:rsidR="008E79D2" w:rsidRPr="008E79D2" w:rsidRDefault="008E79D2" w:rsidP="008E79D2">
            <w:pPr>
              <w:pStyle w:val="Header"/>
              <w:numPr>
                <w:ilvl w:val="0"/>
                <w:numId w:val="17"/>
              </w:numPr>
              <w:tabs>
                <w:tab w:val="clear" w:pos="4153"/>
                <w:tab w:val="clear" w:pos="8306"/>
              </w:tabs>
              <w:spacing w:before="60" w:line="276" w:lineRule="auto"/>
              <w:jc w:val="both"/>
              <w:rPr>
                <w:rFonts w:ascii="Footlight MT Light" w:hAnsi="Footlight MT Light" w:cs="Arial"/>
                <w:bCs/>
                <w:sz w:val="22"/>
                <w:szCs w:val="22"/>
              </w:rPr>
            </w:pPr>
            <w:r w:rsidRPr="00B10E63">
              <w:rPr>
                <w:rFonts w:ascii="Footlight MT Light" w:hAnsi="Footlight MT Light" w:cs="Arial"/>
                <w:b/>
                <w:sz w:val="22"/>
                <w:szCs w:val="22"/>
              </w:rPr>
              <w:t xml:space="preserve">Increased Staffing – </w:t>
            </w:r>
            <w:r w:rsidRPr="00B10E63">
              <w:rPr>
                <w:rFonts w:ascii="Footlight MT Light" w:hAnsi="Footlight MT Light" w:cs="Arial"/>
                <w:bCs/>
                <w:sz w:val="22"/>
                <w:szCs w:val="22"/>
              </w:rPr>
              <w:t>In order to meet the commitment of support to children increased staffing of both teaching staff and support staff was highlighted as a key area</w:t>
            </w:r>
            <w:r>
              <w:rPr>
                <w:rFonts w:ascii="Footlight MT Light" w:hAnsi="Footlight MT Light" w:cs="Arial"/>
                <w:bCs/>
                <w:sz w:val="22"/>
                <w:szCs w:val="22"/>
              </w:rPr>
              <w:t>;</w:t>
            </w:r>
          </w:p>
          <w:p w14:paraId="56A6A35E" w14:textId="4EAD1585" w:rsidR="00C47BAF" w:rsidRPr="00B10E63" w:rsidRDefault="00C47BAF" w:rsidP="0019753C">
            <w:pPr>
              <w:pStyle w:val="Header"/>
              <w:numPr>
                <w:ilvl w:val="0"/>
                <w:numId w:val="17"/>
              </w:numPr>
              <w:tabs>
                <w:tab w:val="clear" w:pos="4153"/>
                <w:tab w:val="clear" w:pos="8306"/>
              </w:tabs>
              <w:spacing w:before="60" w:line="276" w:lineRule="auto"/>
              <w:jc w:val="both"/>
              <w:rPr>
                <w:rFonts w:ascii="Footlight MT Light" w:hAnsi="Footlight MT Light" w:cs="Arial"/>
                <w:bCs/>
                <w:sz w:val="22"/>
                <w:szCs w:val="22"/>
              </w:rPr>
            </w:pPr>
            <w:r w:rsidRPr="00B10E63">
              <w:rPr>
                <w:rFonts w:ascii="Footlight MT Light" w:hAnsi="Footlight MT Light" w:cs="Arial"/>
                <w:b/>
                <w:sz w:val="22"/>
                <w:szCs w:val="22"/>
              </w:rPr>
              <w:t>Digital Learning -</w:t>
            </w:r>
            <w:r w:rsidRPr="00B10E63">
              <w:rPr>
                <w:rFonts w:ascii="Footlight MT Light" w:hAnsi="Footlight MT Light" w:cs="Arial"/>
                <w:bCs/>
                <w:sz w:val="22"/>
                <w:szCs w:val="22"/>
              </w:rPr>
              <w:t xml:space="preserve"> Both pupils and parents identified digital learning and </w:t>
            </w:r>
            <w:r w:rsidR="00B10E63" w:rsidRPr="00B10E63">
              <w:rPr>
                <w:rFonts w:ascii="Footlight MT Light" w:hAnsi="Footlight MT Light" w:cs="Arial"/>
                <w:bCs/>
                <w:sz w:val="22"/>
                <w:szCs w:val="22"/>
              </w:rPr>
              <w:t xml:space="preserve">related </w:t>
            </w:r>
            <w:r w:rsidRPr="00B10E63">
              <w:rPr>
                <w:rFonts w:ascii="Footlight MT Light" w:hAnsi="Footlight MT Light" w:cs="Arial"/>
                <w:bCs/>
                <w:sz w:val="22"/>
                <w:szCs w:val="22"/>
              </w:rPr>
              <w:t xml:space="preserve">supports as a key area for focus and improvement.  </w:t>
            </w:r>
            <w:r w:rsidR="00A01ABF" w:rsidRPr="00B10E63">
              <w:rPr>
                <w:rFonts w:ascii="Footlight MT Light" w:hAnsi="Footlight MT Light" w:cs="Arial"/>
                <w:bCs/>
                <w:sz w:val="22"/>
                <w:szCs w:val="22"/>
              </w:rPr>
              <w:t>An increasing number of p</w:t>
            </w:r>
            <w:r w:rsidRPr="00B10E63">
              <w:rPr>
                <w:rFonts w:ascii="Footlight MT Light" w:hAnsi="Footlight MT Light" w:cs="Arial"/>
                <w:bCs/>
                <w:sz w:val="22"/>
                <w:szCs w:val="22"/>
              </w:rPr>
              <w:t>arents and children have engaged with digital learning and both groups have expressed an interest in extending these skills</w:t>
            </w:r>
            <w:r w:rsidR="008E79D2">
              <w:rPr>
                <w:rFonts w:ascii="Footlight MT Light" w:hAnsi="Footlight MT Light" w:cs="Arial"/>
                <w:bCs/>
                <w:sz w:val="22"/>
                <w:szCs w:val="22"/>
              </w:rPr>
              <w:t>;</w:t>
            </w:r>
          </w:p>
          <w:p w14:paraId="51D63E5D" w14:textId="55C103D9" w:rsidR="00C47BAF" w:rsidRPr="00B10E63" w:rsidRDefault="00C47BAF" w:rsidP="0019753C">
            <w:pPr>
              <w:pStyle w:val="Header"/>
              <w:numPr>
                <w:ilvl w:val="0"/>
                <w:numId w:val="17"/>
              </w:numPr>
              <w:tabs>
                <w:tab w:val="clear" w:pos="4153"/>
                <w:tab w:val="clear" w:pos="8306"/>
              </w:tabs>
              <w:spacing w:before="60" w:line="276" w:lineRule="auto"/>
              <w:jc w:val="both"/>
              <w:rPr>
                <w:rFonts w:ascii="Footlight MT Light" w:hAnsi="Footlight MT Light" w:cs="Arial"/>
                <w:bCs/>
                <w:sz w:val="22"/>
                <w:szCs w:val="22"/>
              </w:rPr>
            </w:pPr>
            <w:r w:rsidRPr="00B10E63">
              <w:rPr>
                <w:rFonts w:ascii="Footlight MT Light" w:hAnsi="Footlight MT Light" w:cs="Arial"/>
                <w:b/>
                <w:sz w:val="22"/>
                <w:szCs w:val="22"/>
              </w:rPr>
              <w:t xml:space="preserve">Family Learning – </w:t>
            </w:r>
            <w:r w:rsidRPr="00B10E63">
              <w:rPr>
                <w:rFonts w:ascii="Footlight MT Light" w:hAnsi="Footlight MT Light" w:cs="Arial"/>
                <w:bCs/>
                <w:sz w:val="22"/>
                <w:szCs w:val="22"/>
              </w:rPr>
              <w:t>Pupils, Parents and Staff identified Family Learning as a key area in rais</w:t>
            </w:r>
            <w:r w:rsidR="008B7CC1" w:rsidRPr="00B10E63">
              <w:rPr>
                <w:rFonts w:ascii="Footlight MT Light" w:hAnsi="Footlight MT Light" w:cs="Arial"/>
                <w:bCs/>
                <w:sz w:val="22"/>
                <w:szCs w:val="22"/>
              </w:rPr>
              <w:t>ing</w:t>
            </w:r>
            <w:r w:rsidRPr="00B10E63">
              <w:rPr>
                <w:rFonts w:ascii="Footlight MT Light" w:hAnsi="Footlight MT Light" w:cs="Arial"/>
                <w:bCs/>
                <w:sz w:val="22"/>
                <w:szCs w:val="22"/>
              </w:rPr>
              <w:t xml:space="preserve"> attainment across all areas of the curriculum</w:t>
            </w:r>
            <w:r w:rsidR="008E79D2">
              <w:rPr>
                <w:rFonts w:ascii="Footlight MT Light" w:hAnsi="Footlight MT Light" w:cs="Arial"/>
                <w:bCs/>
                <w:sz w:val="22"/>
                <w:szCs w:val="22"/>
              </w:rPr>
              <w:t>;</w:t>
            </w:r>
            <w:r w:rsidRPr="00B10E63">
              <w:rPr>
                <w:rFonts w:ascii="Footlight MT Light" w:hAnsi="Footlight MT Light" w:cs="Arial"/>
                <w:bCs/>
                <w:sz w:val="22"/>
                <w:szCs w:val="22"/>
              </w:rPr>
              <w:t xml:space="preserve"> </w:t>
            </w:r>
          </w:p>
          <w:p w14:paraId="24637BD3" w14:textId="77777777" w:rsidR="008E79D2" w:rsidRDefault="00DB7ACD" w:rsidP="008E79D2">
            <w:pPr>
              <w:pStyle w:val="Header"/>
              <w:numPr>
                <w:ilvl w:val="0"/>
                <w:numId w:val="17"/>
              </w:numPr>
              <w:tabs>
                <w:tab w:val="clear" w:pos="4153"/>
                <w:tab w:val="clear" w:pos="8306"/>
              </w:tabs>
              <w:spacing w:before="60" w:line="276" w:lineRule="auto"/>
              <w:jc w:val="both"/>
              <w:rPr>
                <w:rFonts w:ascii="Footlight MT Light" w:hAnsi="Footlight MT Light" w:cs="Arial"/>
                <w:bCs/>
                <w:sz w:val="22"/>
                <w:szCs w:val="22"/>
              </w:rPr>
            </w:pPr>
            <w:r w:rsidRPr="008E79D2">
              <w:rPr>
                <w:rFonts w:ascii="Footlight MT Light" w:hAnsi="Footlight MT Light" w:cs="Arial"/>
                <w:b/>
                <w:sz w:val="22"/>
                <w:szCs w:val="22"/>
              </w:rPr>
              <w:t xml:space="preserve">Equalities – </w:t>
            </w:r>
            <w:r w:rsidRPr="008E79D2">
              <w:rPr>
                <w:rFonts w:ascii="Footlight MT Light" w:hAnsi="Footlight MT Light" w:cs="Arial"/>
                <w:bCs/>
                <w:sz w:val="22"/>
                <w:szCs w:val="22"/>
              </w:rPr>
              <w:t xml:space="preserve">Staff highlighted the need for increased resources to support the equalities curriculum including culturally responsive texts and activities to engage learners in diverse literacy models, expansion of DYW programme to continue to support equality in the future job </w:t>
            </w:r>
            <w:r w:rsidR="008E79D2" w:rsidRPr="008E79D2">
              <w:rPr>
                <w:rFonts w:ascii="Footlight MT Light" w:hAnsi="Footlight MT Light" w:cs="Arial"/>
                <w:bCs/>
                <w:sz w:val="22"/>
                <w:szCs w:val="22"/>
              </w:rPr>
              <w:t>market, widen</w:t>
            </w:r>
            <w:r w:rsidRPr="008E79D2">
              <w:rPr>
                <w:rFonts w:ascii="Footlight MT Light" w:hAnsi="Footlight MT Light" w:cs="Arial"/>
                <w:bCs/>
                <w:sz w:val="22"/>
                <w:szCs w:val="22"/>
              </w:rPr>
              <w:t xml:space="preserve"> horizons and raise expectations in learners</w:t>
            </w:r>
            <w:r w:rsidR="008E79D2" w:rsidRPr="008E79D2">
              <w:rPr>
                <w:rFonts w:ascii="Footlight MT Light" w:hAnsi="Footlight MT Light" w:cs="Arial"/>
                <w:bCs/>
                <w:sz w:val="22"/>
                <w:szCs w:val="22"/>
              </w:rPr>
              <w:t xml:space="preserve">; </w:t>
            </w:r>
          </w:p>
          <w:p w14:paraId="5D124E8E" w14:textId="2D51562B" w:rsidR="00DB7ACD" w:rsidRPr="008E79D2" w:rsidRDefault="00DB7ACD" w:rsidP="008E79D2">
            <w:pPr>
              <w:pStyle w:val="Header"/>
              <w:numPr>
                <w:ilvl w:val="0"/>
                <w:numId w:val="17"/>
              </w:numPr>
              <w:tabs>
                <w:tab w:val="clear" w:pos="4153"/>
                <w:tab w:val="clear" w:pos="8306"/>
              </w:tabs>
              <w:spacing w:before="60" w:line="276" w:lineRule="auto"/>
              <w:jc w:val="both"/>
              <w:rPr>
                <w:rFonts w:ascii="Footlight MT Light" w:hAnsi="Footlight MT Light" w:cs="Arial"/>
                <w:bCs/>
                <w:sz w:val="22"/>
                <w:szCs w:val="22"/>
              </w:rPr>
            </w:pPr>
            <w:r w:rsidRPr="008E79D2">
              <w:rPr>
                <w:rFonts w:ascii="Footlight MT Light" w:hAnsi="Footlight MT Light" w:cs="Arial"/>
                <w:b/>
                <w:sz w:val="22"/>
                <w:szCs w:val="22"/>
              </w:rPr>
              <w:t xml:space="preserve">Literacy, Numeracy and HWB – </w:t>
            </w:r>
            <w:r w:rsidRPr="008E79D2">
              <w:rPr>
                <w:rFonts w:ascii="Footlight MT Light" w:hAnsi="Footlight MT Light" w:cs="Arial"/>
                <w:bCs/>
                <w:sz w:val="22"/>
                <w:szCs w:val="22"/>
              </w:rPr>
              <w:t xml:space="preserve">Parents highlighted when surveyed that HWB should remain the key driver in the Holy Cross Curriculum.  Pupil Equity funding will be allocated to support developments in this area with </w:t>
            </w:r>
            <w:r w:rsidR="008E79D2" w:rsidRPr="008E79D2">
              <w:rPr>
                <w:rFonts w:ascii="Footlight MT Light" w:hAnsi="Footlight MT Light" w:cs="Arial"/>
                <w:bCs/>
                <w:sz w:val="22"/>
                <w:szCs w:val="22"/>
              </w:rPr>
              <w:t xml:space="preserve">the continuity of Place to Be as a partner agency.  </w:t>
            </w:r>
            <w:r w:rsidR="00393256" w:rsidRPr="008E79D2">
              <w:rPr>
                <w:rFonts w:ascii="Footlight MT Light" w:hAnsi="Footlight MT Light" w:cs="Arial"/>
                <w:bCs/>
                <w:sz w:val="22"/>
                <w:szCs w:val="22"/>
              </w:rPr>
              <w:t xml:space="preserve"> Raised attainment in Numeracy will be addressed through the </w:t>
            </w:r>
            <w:proofErr w:type="spellStart"/>
            <w:proofErr w:type="gramStart"/>
            <w:r w:rsidR="00393256" w:rsidRPr="008E79D2">
              <w:rPr>
                <w:rFonts w:ascii="Footlight MT Light" w:hAnsi="Footlight MT Light" w:cs="Arial"/>
                <w:bCs/>
                <w:sz w:val="22"/>
                <w:szCs w:val="22"/>
              </w:rPr>
              <w:t>GIC:Glasgow</w:t>
            </w:r>
            <w:proofErr w:type="spellEnd"/>
            <w:proofErr w:type="gramEnd"/>
            <w:r w:rsidR="00393256" w:rsidRPr="008E79D2">
              <w:rPr>
                <w:rFonts w:ascii="Footlight MT Light" w:hAnsi="Footlight MT Light" w:cs="Arial"/>
                <w:bCs/>
                <w:sz w:val="22"/>
                <w:szCs w:val="22"/>
              </w:rPr>
              <w:t xml:space="preserve"> Counts Programme with staff and resources provided to support improvements.  Improvements in </w:t>
            </w:r>
            <w:r w:rsidR="008B7CC1" w:rsidRPr="008E79D2">
              <w:rPr>
                <w:rFonts w:ascii="Footlight MT Light" w:hAnsi="Footlight MT Light" w:cs="Arial"/>
                <w:bCs/>
                <w:sz w:val="22"/>
                <w:szCs w:val="22"/>
              </w:rPr>
              <w:t>L</w:t>
            </w:r>
            <w:r w:rsidR="00393256" w:rsidRPr="008E79D2">
              <w:rPr>
                <w:rFonts w:ascii="Footlight MT Light" w:hAnsi="Footlight MT Light" w:cs="Arial"/>
                <w:bCs/>
                <w:sz w:val="22"/>
                <w:szCs w:val="22"/>
              </w:rPr>
              <w:t>iteracy will be targeted though the</w:t>
            </w:r>
            <w:r w:rsidR="008E79D2" w:rsidRPr="008E79D2">
              <w:rPr>
                <w:rFonts w:ascii="Footlight MT Light" w:hAnsi="Footlight MT Light" w:cs="Arial"/>
                <w:bCs/>
                <w:sz w:val="22"/>
                <w:szCs w:val="22"/>
              </w:rPr>
              <w:t xml:space="preserve"> continuation</w:t>
            </w:r>
            <w:r w:rsidR="00393256" w:rsidRPr="008E79D2">
              <w:rPr>
                <w:rFonts w:ascii="Footlight MT Light" w:hAnsi="Footlight MT Light" w:cs="Arial"/>
                <w:bCs/>
                <w:sz w:val="22"/>
                <w:szCs w:val="22"/>
              </w:rPr>
              <w:t xml:space="preserve"> of the Word Aware Programme to support improvements in learners’ vocabulary and close the </w:t>
            </w:r>
            <w:r w:rsidR="008B7CC1" w:rsidRPr="008E79D2">
              <w:rPr>
                <w:rFonts w:ascii="Footlight MT Light" w:hAnsi="Footlight MT Light" w:cs="Arial"/>
                <w:bCs/>
                <w:sz w:val="22"/>
                <w:szCs w:val="22"/>
              </w:rPr>
              <w:t>L</w:t>
            </w:r>
            <w:r w:rsidR="00A01ABF" w:rsidRPr="008E79D2">
              <w:rPr>
                <w:rFonts w:ascii="Footlight MT Light" w:hAnsi="Footlight MT Light" w:cs="Arial"/>
                <w:bCs/>
                <w:sz w:val="22"/>
                <w:szCs w:val="22"/>
              </w:rPr>
              <w:t xml:space="preserve">iteracy </w:t>
            </w:r>
            <w:r w:rsidR="00393256" w:rsidRPr="008E79D2">
              <w:rPr>
                <w:rFonts w:ascii="Footlight MT Light" w:hAnsi="Footlight MT Light" w:cs="Arial"/>
                <w:bCs/>
                <w:sz w:val="22"/>
                <w:szCs w:val="22"/>
              </w:rPr>
              <w:t>deficit.</w:t>
            </w:r>
          </w:p>
        </w:tc>
      </w:tr>
      <w:tr w:rsidR="00773E21" w:rsidRPr="00A4566B" w14:paraId="1BC2348D" w14:textId="77777777" w:rsidTr="006003E1">
        <w:trPr>
          <w:trHeight w:val="414"/>
        </w:trPr>
        <w:tc>
          <w:tcPr>
            <w:tcW w:w="15168" w:type="dxa"/>
          </w:tcPr>
          <w:p w14:paraId="024A59FA" w14:textId="5B72506C" w:rsidR="00393256" w:rsidRPr="008E79D2" w:rsidRDefault="00773E21" w:rsidP="008E79D2">
            <w:pPr>
              <w:pStyle w:val="Header"/>
              <w:tabs>
                <w:tab w:val="clear" w:pos="4153"/>
                <w:tab w:val="clear" w:pos="8306"/>
                <w:tab w:val="left" w:pos="2337"/>
              </w:tabs>
              <w:spacing w:before="60" w:line="276" w:lineRule="auto"/>
              <w:jc w:val="both"/>
              <w:rPr>
                <w:rFonts w:ascii="Footlight MT Light" w:hAnsi="Footlight MT Light" w:cs="Arial"/>
                <w:b/>
                <w:bCs/>
                <w:sz w:val="22"/>
                <w:szCs w:val="22"/>
              </w:rPr>
            </w:pPr>
            <w:r w:rsidRPr="008E79D2">
              <w:rPr>
                <w:rFonts w:ascii="Footlight MT Light" w:hAnsi="Footlight MT Light" w:cs="Arial"/>
                <w:b/>
                <w:bCs/>
                <w:sz w:val="22"/>
                <w:szCs w:val="22"/>
              </w:rPr>
              <w:lastRenderedPageBreak/>
              <w:t xml:space="preserve">Measures/Evidence for Impact </w:t>
            </w:r>
            <w:r w:rsidRPr="008E79D2">
              <w:rPr>
                <w:rFonts w:ascii="Footlight MT Light" w:hAnsi="Footlight MT Light" w:cs="Arial"/>
                <w:b/>
                <w:sz w:val="22"/>
                <w:szCs w:val="22"/>
              </w:rPr>
              <w:t>(data, observation, views)</w:t>
            </w:r>
            <w:r w:rsidRPr="008E79D2">
              <w:rPr>
                <w:rFonts w:ascii="Footlight MT Light" w:hAnsi="Footlight MT Light" w:cs="Arial"/>
                <w:b/>
                <w:bCs/>
                <w:sz w:val="22"/>
                <w:szCs w:val="22"/>
              </w:rPr>
              <w:t>:</w:t>
            </w:r>
          </w:p>
          <w:p w14:paraId="4B841600" w14:textId="77777777" w:rsidR="008E79D2" w:rsidRPr="008E79D2" w:rsidRDefault="008E79D2" w:rsidP="008E79D2">
            <w:pPr>
              <w:pStyle w:val="Header"/>
              <w:tabs>
                <w:tab w:val="clear" w:pos="4153"/>
                <w:tab w:val="clear" w:pos="8306"/>
                <w:tab w:val="left" w:pos="2337"/>
              </w:tabs>
              <w:spacing w:before="60" w:line="276" w:lineRule="auto"/>
              <w:jc w:val="both"/>
              <w:rPr>
                <w:rFonts w:ascii="Footlight MT Light" w:hAnsi="Footlight MT Light" w:cs="Arial"/>
                <w:sz w:val="22"/>
                <w:szCs w:val="22"/>
              </w:rPr>
            </w:pPr>
          </w:p>
          <w:p w14:paraId="5AF3F244" w14:textId="5160EE14" w:rsidR="00B10E63" w:rsidRPr="008E79D2" w:rsidRDefault="00773E21" w:rsidP="00393256">
            <w:pPr>
              <w:pStyle w:val="Header"/>
              <w:tabs>
                <w:tab w:val="clear" w:pos="4153"/>
                <w:tab w:val="clear" w:pos="8306"/>
                <w:tab w:val="left" w:pos="2337"/>
              </w:tabs>
              <w:spacing w:before="60" w:line="276" w:lineRule="auto"/>
              <w:jc w:val="both"/>
              <w:rPr>
                <w:rFonts w:ascii="Footlight MT Light" w:hAnsi="Footlight MT Light" w:cs="Arial"/>
                <w:sz w:val="22"/>
                <w:szCs w:val="22"/>
              </w:rPr>
            </w:pPr>
            <w:r w:rsidRPr="008E79D2">
              <w:rPr>
                <w:rFonts w:ascii="Footlight MT Light" w:hAnsi="Footlight MT Light" w:cs="Arial"/>
                <w:sz w:val="22"/>
                <w:szCs w:val="22"/>
              </w:rPr>
              <w:t>1:</w:t>
            </w:r>
            <w:r w:rsidR="00DB7ACD" w:rsidRPr="008E79D2">
              <w:rPr>
                <w:rFonts w:ascii="Footlight MT Light" w:hAnsi="Footlight MT Light" w:cs="Arial"/>
                <w:sz w:val="22"/>
                <w:szCs w:val="22"/>
              </w:rPr>
              <w:t xml:space="preserve"> </w:t>
            </w:r>
            <w:r w:rsidR="00B10E63" w:rsidRPr="008E79D2">
              <w:rPr>
                <w:rFonts w:ascii="Footlight MT Light" w:hAnsi="Footlight MT Light" w:cs="Arial"/>
                <w:sz w:val="22"/>
                <w:szCs w:val="22"/>
              </w:rPr>
              <w:t xml:space="preserve">Classroom Observations, Assessment and Achievement Profiles, Learning Conversations and Assessment </w:t>
            </w:r>
            <w:r w:rsidR="008E79D2" w:rsidRPr="008E79D2">
              <w:rPr>
                <w:rFonts w:ascii="Footlight MT Light" w:hAnsi="Footlight MT Light" w:cs="Arial"/>
                <w:sz w:val="22"/>
                <w:szCs w:val="22"/>
              </w:rPr>
              <w:t>T</w:t>
            </w:r>
            <w:r w:rsidR="00B10E63" w:rsidRPr="008E79D2">
              <w:rPr>
                <w:rFonts w:ascii="Footlight MT Light" w:hAnsi="Footlight MT Light" w:cs="Arial"/>
                <w:sz w:val="22"/>
                <w:szCs w:val="22"/>
              </w:rPr>
              <w:t xml:space="preserve">racking </w:t>
            </w:r>
            <w:r w:rsidR="008E79D2" w:rsidRPr="008E79D2">
              <w:rPr>
                <w:rFonts w:ascii="Footlight MT Light" w:hAnsi="Footlight MT Light" w:cs="Arial"/>
                <w:sz w:val="22"/>
                <w:szCs w:val="22"/>
              </w:rPr>
              <w:t>D</w:t>
            </w:r>
            <w:r w:rsidR="00B10E63" w:rsidRPr="008E79D2">
              <w:rPr>
                <w:rFonts w:ascii="Footlight MT Light" w:hAnsi="Footlight MT Light" w:cs="Arial"/>
                <w:sz w:val="22"/>
                <w:szCs w:val="22"/>
              </w:rPr>
              <w:t>ata will evidence a more coherent approach to assessment strategies and how information gathered is used to inform next steps in learning and teaching;</w:t>
            </w:r>
          </w:p>
          <w:p w14:paraId="7106B4F5" w14:textId="77777777" w:rsidR="00B10E63" w:rsidRPr="008E79D2" w:rsidRDefault="00B10E63" w:rsidP="00393256">
            <w:pPr>
              <w:pStyle w:val="Header"/>
              <w:tabs>
                <w:tab w:val="clear" w:pos="4153"/>
                <w:tab w:val="clear" w:pos="8306"/>
                <w:tab w:val="left" w:pos="2337"/>
              </w:tabs>
              <w:spacing w:before="60" w:line="276" w:lineRule="auto"/>
              <w:jc w:val="both"/>
              <w:rPr>
                <w:rFonts w:ascii="Footlight MT Light" w:hAnsi="Footlight MT Light" w:cs="Arial"/>
                <w:sz w:val="22"/>
                <w:szCs w:val="22"/>
                <w:highlight w:val="yellow"/>
              </w:rPr>
            </w:pPr>
          </w:p>
          <w:p w14:paraId="02F46E83" w14:textId="0E9A686F" w:rsidR="00773E21" w:rsidRPr="008E79D2" w:rsidRDefault="00B10E63" w:rsidP="00393256">
            <w:pPr>
              <w:pStyle w:val="Header"/>
              <w:tabs>
                <w:tab w:val="clear" w:pos="4153"/>
                <w:tab w:val="clear" w:pos="8306"/>
                <w:tab w:val="left" w:pos="2337"/>
              </w:tabs>
              <w:spacing w:before="60" w:line="276" w:lineRule="auto"/>
              <w:jc w:val="both"/>
              <w:rPr>
                <w:rFonts w:ascii="Footlight MT Light" w:hAnsi="Footlight MT Light" w:cs="Arial"/>
                <w:sz w:val="22"/>
                <w:szCs w:val="22"/>
              </w:rPr>
            </w:pPr>
            <w:r w:rsidRPr="008E79D2">
              <w:rPr>
                <w:rFonts w:ascii="Footlight MT Light" w:hAnsi="Footlight MT Light" w:cs="Arial"/>
                <w:sz w:val="22"/>
                <w:szCs w:val="22"/>
              </w:rPr>
              <w:t xml:space="preserve">2: </w:t>
            </w:r>
            <w:r w:rsidR="00DB7ACD" w:rsidRPr="008E79D2">
              <w:rPr>
                <w:rFonts w:ascii="Footlight MT Light" w:hAnsi="Footlight MT Light" w:cs="Arial"/>
                <w:sz w:val="22"/>
                <w:szCs w:val="22"/>
              </w:rPr>
              <w:t xml:space="preserve">Raised attainment will be evidenced in ACEL data as well as in </w:t>
            </w:r>
            <w:r w:rsidR="008B7CC1" w:rsidRPr="008E79D2">
              <w:rPr>
                <w:rFonts w:ascii="Footlight MT Light" w:hAnsi="Footlight MT Light" w:cs="Arial"/>
                <w:sz w:val="22"/>
                <w:szCs w:val="22"/>
              </w:rPr>
              <w:t>class-based</w:t>
            </w:r>
            <w:r w:rsidR="00DB7ACD" w:rsidRPr="008E79D2">
              <w:rPr>
                <w:rFonts w:ascii="Footlight MT Light" w:hAnsi="Footlight MT Light" w:cs="Arial"/>
                <w:sz w:val="22"/>
                <w:szCs w:val="22"/>
              </w:rPr>
              <w:t xml:space="preserve"> assessments and Language Acquisition Levels</w:t>
            </w:r>
            <w:r w:rsidR="00393256" w:rsidRPr="008E79D2">
              <w:rPr>
                <w:rFonts w:ascii="Footlight MT Light" w:hAnsi="Footlight MT Light" w:cs="Arial"/>
                <w:sz w:val="22"/>
                <w:szCs w:val="22"/>
              </w:rPr>
              <w:t>.  Closure of the vocabulary deficit will be evidence</w:t>
            </w:r>
            <w:r w:rsidR="008E79D2" w:rsidRPr="008E79D2">
              <w:rPr>
                <w:rFonts w:ascii="Footlight MT Light" w:hAnsi="Footlight MT Light" w:cs="Arial"/>
                <w:sz w:val="22"/>
                <w:szCs w:val="22"/>
              </w:rPr>
              <w:t>d</w:t>
            </w:r>
            <w:r w:rsidR="00393256" w:rsidRPr="008E79D2">
              <w:rPr>
                <w:rFonts w:ascii="Footlight MT Light" w:hAnsi="Footlight MT Light" w:cs="Arial"/>
                <w:sz w:val="22"/>
                <w:szCs w:val="22"/>
              </w:rPr>
              <w:t xml:space="preserve"> in the BPVS assessment.  Raised attainment in numeracy will be evidenced in the MALT assessments.</w:t>
            </w:r>
          </w:p>
          <w:p w14:paraId="76403B2E" w14:textId="77777777" w:rsidR="00773E21" w:rsidRPr="008E79D2" w:rsidRDefault="00773E21" w:rsidP="008A5C94">
            <w:pPr>
              <w:pStyle w:val="Header"/>
              <w:tabs>
                <w:tab w:val="clear" w:pos="4153"/>
                <w:tab w:val="clear" w:pos="8306"/>
                <w:tab w:val="left" w:pos="2337"/>
              </w:tabs>
              <w:spacing w:before="60" w:line="276" w:lineRule="auto"/>
              <w:jc w:val="both"/>
              <w:rPr>
                <w:rFonts w:ascii="Footlight MT Light" w:hAnsi="Footlight MT Light" w:cs="Arial"/>
                <w:sz w:val="22"/>
                <w:szCs w:val="22"/>
                <w:highlight w:val="yellow"/>
              </w:rPr>
            </w:pPr>
          </w:p>
          <w:p w14:paraId="17EDE04A" w14:textId="734D540F" w:rsidR="00B10E63" w:rsidRPr="006003E1" w:rsidRDefault="00B10E63" w:rsidP="006003E1">
            <w:pPr>
              <w:pStyle w:val="Header"/>
              <w:tabs>
                <w:tab w:val="clear" w:pos="4153"/>
                <w:tab w:val="clear" w:pos="8306"/>
                <w:tab w:val="left" w:pos="2337"/>
              </w:tabs>
              <w:spacing w:before="60" w:line="276" w:lineRule="auto"/>
              <w:jc w:val="both"/>
              <w:rPr>
                <w:rFonts w:ascii="Footlight MT Light" w:hAnsi="Footlight MT Light" w:cs="Arial"/>
                <w:sz w:val="22"/>
                <w:szCs w:val="22"/>
              </w:rPr>
            </w:pPr>
            <w:r w:rsidRPr="008E79D2">
              <w:rPr>
                <w:rFonts w:ascii="Footlight MT Light" w:hAnsi="Footlight MT Light" w:cs="Arial"/>
                <w:sz w:val="22"/>
                <w:szCs w:val="22"/>
              </w:rPr>
              <w:t xml:space="preserve">3: </w:t>
            </w:r>
            <w:r w:rsidR="008E79D2">
              <w:rPr>
                <w:rFonts w:ascii="Footlight MT Light" w:hAnsi="Footlight MT Light" w:cs="Arial"/>
                <w:sz w:val="22"/>
                <w:szCs w:val="22"/>
              </w:rPr>
              <w:t xml:space="preserve">The improved learning environment through the application of Language Communication Friendly </w:t>
            </w:r>
            <w:r w:rsidR="006003E1">
              <w:rPr>
                <w:rFonts w:ascii="Footlight MT Light" w:hAnsi="Footlight MT Light" w:cs="Arial"/>
                <w:sz w:val="22"/>
                <w:szCs w:val="22"/>
              </w:rPr>
              <w:t>approaches will result in improved experiences for children evidence</w:t>
            </w:r>
            <w:r w:rsidR="00DF3C68">
              <w:rPr>
                <w:rFonts w:ascii="Footlight MT Light" w:hAnsi="Footlight MT Light" w:cs="Arial"/>
                <w:sz w:val="22"/>
                <w:szCs w:val="22"/>
              </w:rPr>
              <w:t>d</w:t>
            </w:r>
            <w:r w:rsidR="006003E1">
              <w:rPr>
                <w:rFonts w:ascii="Footlight MT Light" w:hAnsi="Footlight MT Light" w:cs="Arial"/>
                <w:sz w:val="22"/>
                <w:szCs w:val="22"/>
              </w:rPr>
              <w:t xml:space="preserve"> in classroom support visits, children’s feedback and agency feedback.  Recognised accreditation in this area will provide a clear measure of improvement.</w:t>
            </w:r>
          </w:p>
        </w:tc>
      </w:tr>
    </w:tbl>
    <w:p w14:paraId="19518E4D" w14:textId="77777777" w:rsidR="00393256" w:rsidRPr="00A4566B" w:rsidRDefault="00393256">
      <w:pPr>
        <w:rPr>
          <w:rFonts w:ascii="Footlight MT Light" w:hAnsi="Footlight MT Light"/>
          <w:sz w:val="22"/>
          <w:szCs w:val="22"/>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A0" w:firstRow="1" w:lastRow="0" w:firstColumn="1" w:lastColumn="0" w:noHBand="0" w:noVBand="0"/>
      </w:tblPr>
      <w:tblGrid>
        <w:gridCol w:w="15168"/>
      </w:tblGrid>
      <w:tr w:rsidR="00BB5C2A" w:rsidRPr="00A4566B" w14:paraId="24A84179" w14:textId="77777777" w:rsidTr="00CA6346">
        <w:tc>
          <w:tcPr>
            <w:tcW w:w="15168" w:type="dxa"/>
            <w:shd w:val="clear" w:color="auto" w:fill="CCFF99"/>
          </w:tcPr>
          <w:p w14:paraId="4E86CE61" w14:textId="654D15E9" w:rsidR="00BB5C2A" w:rsidRPr="00A4566B" w:rsidRDefault="00CC7293" w:rsidP="00D31188">
            <w:pPr>
              <w:spacing w:line="276" w:lineRule="auto"/>
              <w:ind w:left="33"/>
              <w:jc w:val="both"/>
              <w:rPr>
                <w:rFonts w:ascii="Footlight MT Light" w:hAnsi="Footlight MT Light" w:cs="Arial"/>
                <w:b/>
                <w:bCs/>
                <w:sz w:val="22"/>
                <w:szCs w:val="22"/>
              </w:rPr>
            </w:pPr>
            <w:r w:rsidRPr="00A4566B">
              <w:rPr>
                <w:rFonts w:ascii="Footlight MT Light" w:hAnsi="Footlight MT Light" w:cs="Arial"/>
                <w:b/>
                <w:bCs/>
                <w:sz w:val="22"/>
                <w:szCs w:val="22"/>
              </w:rPr>
              <w:lastRenderedPageBreak/>
              <w:t>4</w:t>
            </w:r>
            <w:r w:rsidR="00BB5C2A" w:rsidRPr="00A4566B">
              <w:rPr>
                <w:rFonts w:ascii="Footlight MT Light" w:hAnsi="Footlight MT Light" w:cs="Arial"/>
                <w:b/>
                <w:bCs/>
                <w:sz w:val="22"/>
                <w:szCs w:val="22"/>
              </w:rPr>
              <w:t>.</w:t>
            </w:r>
            <w:r w:rsidR="009F7719" w:rsidRPr="00A4566B">
              <w:rPr>
                <w:rFonts w:ascii="Footlight MT Light" w:hAnsi="Footlight MT Light" w:cs="Arial"/>
                <w:b/>
                <w:bCs/>
                <w:sz w:val="22"/>
                <w:szCs w:val="22"/>
              </w:rPr>
              <w:t xml:space="preserve"> </w:t>
            </w:r>
            <w:r w:rsidR="00BB5C2A" w:rsidRPr="00A4566B">
              <w:rPr>
                <w:rFonts w:ascii="Footlight MT Light" w:hAnsi="Footlight MT Light" w:cs="Arial"/>
                <w:b/>
                <w:bCs/>
                <w:sz w:val="22"/>
                <w:szCs w:val="22"/>
              </w:rPr>
              <w:t xml:space="preserve"> Action Planning</w:t>
            </w:r>
          </w:p>
        </w:tc>
      </w:tr>
    </w:tbl>
    <w:p w14:paraId="65E47773" w14:textId="77777777" w:rsidR="00830D10" w:rsidRPr="00A4566B" w:rsidRDefault="00830D10" w:rsidP="008A5C94">
      <w:pPr>
        <w:spacing w:line="276" w:lineRule="auto"/>
        <w:jc w:val="both"/>
        <w:rPr>
          <w:rFonts w:ascii="Footlight MT Light" w:hAnsi="Footlight MT Light" w:cs="Arial"/>
          <w:b/>
          <w:bCs/>
          <w:sz w:val="22"/>
          <w:szCs w:val="22"/>
        </w:rPr>
      </w:pPr>
    </w:p>
    <w:tbl>
      <w:tblPr>
        <w:tblW w:w="15168" w:type="dxa"/>
        <w:tblInd w:w="-547" w:type="dxa"/>
        <w:tblCellMar>
          <w:left w:w="0" w:type="dxa"/>
          <w:right w:w="0" w:type="dxa"/>
        </w:tblCellMar>
        <w:tblLook w:val="0000" w:firstRow="0" w:lastRow="0" w:firstColumn="0" w:lastColumn="0" w:noHBand="0" w:noVBand="0"/>
      </w:tblPr>
      <w:tblGrid>
        <w:gridCol w:w="1504"/>
        <w:gridCol w:w="7568"/>
        <w:gridCol w:w="1417"/>
        <w:gridCol w:w="1418"/>
        <w:gridCol w:w="1417"/>
        <w:gridCol w:w="1844"/>
      </w:tblGrid>
      <w:tr w:rsidR="00393256" w:rsidRPr="00A4566B" w14:paraId="5BB6291A" w14:textId="77777777" w:rsidTr="002E67A1">
        <w:trPr>
          <w:trHeight w:val="426"/>
        </w:trPr>
        <w:tc>
          <w:tcPr>
            <w:tcW w:w="1504" w:type="dxa"/>
            <w:tcBorders>
              <w:top w:val="single" w:sz="4" w:space="0" w:color="auto"/>
              <w:left w:val="single" w:sz="4" w:space="0" w:color="auto"/>
              <w:bottom w:val="single" w:sz="4" w:space="0" w:color="auto"/>
              <w:right w:val="single" w:sz="4" w:space="0" w:color="auto"/>
            </w:tcBorders>
            <w:shd w:val="clear" w:color="auto" w:fill="CCFF99"/>
            <w:tcMar>
              <w:top w:w="20" w:type="dxa"/>
              <w:left w:w="20" w:type="dxa"/>
              <w:bottom w:w="0" w:type="dxa"/>
              <w:right w:w="20" w:type="dxa"/>
            </w:tcMar>
            <w:vAlign w:val="center"/>
          </w:tcPr>
          <w:p w14:paraId="499C599E" w14:textId="6154A209" w:rsidR="00393256" w:rsidRPr="00A4566B" w:rsidRDefault="00393256" w:rsidP="008A7A98">
            <w:pPr>
              <w:jc w:val="center"/>
              <w:rPr>
                <w:rFonts w:ascii="Footlight MT Light" w:hAnsi="Footlight MT Light" w:cs="Arial"/>
                <w:b/>
                <w:bCs/>
                <w:sz w:val="22"/>
                <w:szCs w:val="22"/>
              </w:rPr>
            </w:pPr>
            <w:r w:rsidRPr="00A4566B">
              <w:rPr>
                <w:rFonts w:ascii="Footlight MT Light" w:hAnsi="Footlight MT Light" w:cs="Arial"/>
                <w:b/>
                <w:bCs/>
                <w:sz w:val="22"/>
                <w:szCs w:val="22"/>
              </w:rPr>
              <w:t>No</w:t>
            </w:r>
          </w:p>
        </w:tc>
        <w:tc>
          <w:tcPr>
            <w:tcW w:w="7568" w:type="dxa"/>
            <w:tcBorders>
              <w:top w:val="single" w:sz="4" w:space="0" w:color="auto"/>
              <w:left w:val="nil"/>
              <w:bottom w:val="single" w:sz="4" w:space="0" w:color="auto"/>
              <w:right w:val="single" w:sz="4" w:space="0" w:color="auto"/>
            </w:tcBorders>
            <w:shd w:val="clear" w:color="auto" w:fill="CCFF99"/>
            <w:tcMar>
              <w:top w:w="20" w:type="dxa"/>
              <w:left w:w="20" w:type="dxa"/>
              <w:bottom w:w="0" w:type="dxa"/>
              <w:right w:w="20" w:type="dxa"/>
            </w:tcMar>
            <w:vAlign w:val="center"/>
          </w:tcPr>
          <w:p w14:paraId="0E26CC5B" w14:textId="06D92BAF" w:rsidR="00393256" w:rsidRPr="00A4566B" w:rsidRDefault="00393256" w:rsidP="008A7A98">
            <w:pPr>
              <w:jc w:val="center"/>
              <w:rPr>
                <w:rFonts w:ascii="Footlight MT Light" w:hAnsi="Footlight MT Light" w:cs="Arial"/>
                <w:b/>
                <w:sz w:val="22"/>
                <w:szCs w:val="22"/>
              </w:rPr>
            </w:pPr>
            <w:r w:rsidRPr="00A4566B">
              <w:rPr>
                <w:rFonts w:ascii="Footlight MT Light" w:hAnsi="Footlight MT Light" w:cs="Arial"/>
                <w:b/>
                <w:sz w:val="22"/>
                <w:szCs w:val="22"/>
              </w:rPr>
              <w:t>Priority</w:t>
            </w:r>
          </w:p>
        </w:tc>
        <w:tc>
          <w:tcPr>
            <w:tcW w:w="1417" w:type="dxa"/>
            <w:tcBorders>
              <w:top w:val="single" w:sz="4" w:space="0" w:color="auto"/>
              <w:left w:val="nil"/>
              <w:right w:val="single" w:sz="4" w:space="0" w:color="auto"/>
            </w:tcBorders>
            <w:shd w:val="clear" w:color="auto" w:fill="CCFF99"/>
            <w:vAlign w:val="center"/>
          </w:tcPr>
          <w:p w14:paraId="017A7D41" w14:textId="77777777" w:rsidR="00393256" w:rsidRPr="00A4566B" w:rsidRDefault="00393256" w:rsidP="008A7A98">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HGIOS</w:t>
            </w:r>
          </w:p>
          <w:p w14:paraId="5323D0F2" w14:textId="77777777" w:rsidR="00393256" w:rsidRPr="00A4566B" w:rsidRDefault="00393256" w:rsidP="008A7A98">
            <w:pPr>
              <w:jc w:val="center"/>
              <w:rPr>
                <w:rFonts w:ascii="Footlight MT Light" w:eastAsia="Arial Unicode MS" w:hAnsi="Footlight MT Light" w:cs="Arial"/>
                <w:b/>
                <w:bCs/>
                <w:sz w:val="22"/>
                <w:szCs w:val="22"/>
              </w:rPr>
            </w:pPr>
            <w:r w:rsidRPr="00A4566B">
              <w:rPr>
                <w:rFonts w:ascii="Footlight MT Light" w:hAnsi="Footlight MT Light" w:cs="Arial"/>
                <w:b/>
                <w:bCs/>
                <w:sz w:val="22"/>
                <w:szCs w:val="22"/>
              </w:rPr>
              <w:t>Quality Indicator</w:t>
            </w:r>
          </w:p>
        </w:tc>
        <w:tc>
          <w:tcPr>
            <w:tcW w:w="1418" w:type="dxa"/>
            <w:tcBorders>
              <w:top w:val="single" w:sz="4" w:space="0" w:color="auto"/>
              <w:left w:val="nil"/>
              <w:right w:val="single" w:sz="4" w:space="0" w:color="auto"/>
            </w:tcBorders>
            <w:shd w:val="clear" w:color="auto" w:fill="CCFF99"/>
            <w:vAlign w:val="center"/>
          </w:tcPr>
          <w:p w14:paraId="2013C5CF" w14:textId="77777777" w:rsidR="00393256" w:rsidRPr="00A4566B" w:rsidRDefault="00393256" w:rsidP="008A7A98">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 xml:space="preserve">Developing </w:t>
            </w:r>
            <w:proofErr w:type="gramStart"/>
            <w:r w:rsidRPr="00A4566B">
              <w:rPr>
                <w:rFonts w:ascii="Footlight MT Light" w:eastAsia="Arial Unicode MS" w:hAnsi="Footlight MT Light" w:cs="Arial"/>
                <w:b/>
                <w:bCs/>
                <w:sz w:val="22"/>
                <w:szCs w:val="22"/>
              </w:rPr>
              <w:t>In</w:t>
            </w:r>
            <w:proofErr w:type="gramEnd"/>
            <w:r w:rsidRPr="00A4566B">
              <w:rPr>
                <w:rFonts w:ascii="Footlight MT Light" w:eastAsia="Arial Unicode MS" w:hAnsi="Footlight MT Light" w:cs="Arial"/>
                <w:b/>
                <w:bCs/>
                <w:sz w:val="22"/>
                <w:szCs w:val="22"/>
              </w:rPr>
              <w:t xml:space="preserve"> Faith</w:t>
            </w:r>
          </w:p>
        </w:tc>
        <w:tc>
          <w:tcPr>
            <w:tcW w:w="1417" w:type="dxa"/>
            <w:tcBorders>
              <w:top w:val="single" w:sz="4" w:space="0" w:color="auto"/>
              <w:left w:val="nil"/>
              <w:right w:val="single" w:sz="4" w:space="0" w:color="auto"/>
            </w:tcBorders>
            <w:shd w:val="clear" w:color="auto" w:fill="CCFF99"/>
            <w:vAlign w:val="center"/>
          </w:tcPr>
          <w:p w14:paraId="319858BD" w14:textId="77777777" w:rsidR="00393256" w:rsidRPr="00A4566B" w:rsidRDefault="00393256" w:rsidP="008A7A98">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Nurture Principles</w:t>
            </w:r>
          </w:p>
        </w:tc>
        <w:tc>
          <w:tcPr>
            <w:tcW w:w="1844" w:type="dxa"/>
            <w:tcBorders>
              <w:top w:val="single" w:sz="4" w:space="0" w:color="auto"/>
              <w:left w:val="nil"/>
              <w:right w:val="single" w:sz="4" w:space="0" w:color="auto"/>
            </w:tcBorders>
            <w:shd w:val="clear" w:color="auto" w:fill="CCFF99"/>
            <w:vAlign w:val="center"/>
          </w:tcPr>
          <w:p w14:paraId="3C910987" w14:textId="77777777" w:rsidR="00393256" w:rsidRPr="00A4566B" w:rsidRDefault="00393256" w:rsidP="008A7A98">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PEF</w:t>
            </w:r>
          </w:p>
          <w:p w14:paraId="232742BB" w14:textId="77777777" w:rsidR="00393256" w:rsidRPr="00A4566B" w:rsidRDefault="00393256" w:rsidP="008A7A98">
            <w:pPr>
              <w:spacing w:before="60"/>
              <w:jc w:val="center"/>
              <w:rPr>
                <w:rFonts w:ascii="Footlight MT Light" w:hAnsi="Footlight MT Light" w:cs="Arial"/>
                <w:b/>
                <w:bCs/>
                <w:sz w:val="22"/>
                <w:szCs w:val="22"/>
              </w:rPr>
            </w:pPr>
            <w:r w:rsidRPr="00A4566B">
              <w:rPr>
                <w:rFonts w:ascii="Footlight MT Light" w:hAnsi="Footlight MT Light" w:cs="Arial"/>
                <w:b/>
                <w:bCs/>
                <w:sz w:val="22"/>
                <w:szCs w:val="22"/>
              </w:rPr>
              <w:t>Intervention</w:t>
            </w:r>
          </w:p>
          <w:p w14:paraId="3437CCBC" w14:textId="77777777" w:rsidR="00393256" w:rsidRPr="00A4566B" w:rsidRDefault="00393256" w:rsidP="008A7A98">
            <w:pPr>
              <w:jc w:val="center"/>
              <w:rPr>
                <w:rFonts w:ascii="Footlight MT Light" w:eastAsia="Arial Unicode MS" w:hAnsi="Footlight MT Light" w:cs="Arial"/>
                <w:b/>
                <w:bCs/>
                <w:sz w:val="22"/>
                <w:szCs w:val="22"/>
              </w:rPr>
            </w:pPr>
          </w:p>
        </w:tc>
      </w:tr>
      <w:tr w:rsidR="00CA6346" w:rsidRPr="00A4566B" w14:paraId="0E3CE088" w14:textId="77777777" w:rsidTr="0079481B">
        <w:trPr>
          <w:trHeight w:val="423"/>
        </w:trPr>
        <w:tc>
          <w:tcPr>
            <w:tcW w:w="1504"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7653BE5B" w14:textId="14F3AEDE" w:rsidR="00CA6346" w:rsidRPr="00CD3A22" w:rsidRDefault="00CA6346" w:rsidP="00CA6346">
            <w:pPr>
              <w:spacing w:before="60"/>
              <w:jc w:val="center"/>
              <w:rPr>
                <w:rFonts w:ascii="Footlight MT Light" w:eastAsia="Arial Unicode MS" w:hAnsi="Footlight MT Light" w:cs="Arial"/>
                <w:b/>
                <w:bCs/>
                <w:sz w:val="22"/>
                <w:szCs w:val="22"/>
              </w:rPr>
            </w:pPr>
            <w:r w:rsidRPr="0031177B">
              <w:rPr>
                <w:rFonts w:ascii="Footlight MT Light" w:eastAsia="Arial Unicode MS" w:hAnsi="Footlight MT Light" w:cs="Arial"/>
                <w:b/>
                <w:bCs/>
                <w:sz w:val="22"/>
                <w:szCs w:val="22"/>
              </w:rPr>
              <w:t>1</w:t>
            </w:r>
          </w:p>
        </w:tc>
        <w:tc>
          <w:tcPr>
            <w:tcW w:w="7568" w:type="dxa"/>
            <w:tcBorders>
              <w:top w:val="nil"/>
              <w:left w:val="nil"/>
              <w:bottom w:val="single" w:sz="4" w:space="0" w:color="auto"/>
              <w:right w:val="single" w:sz="4" w:space="0" w:color="000000"/>
            </w:tcBorders>
            <w:tcMar>
              <w:top w:w="20" w:type="dxa"/>
              <w:left w:w="20" w:type="dxa"/>
              <w:bottom w:w="0" w:type="dxa"/>
              <w:right w:w="20" w:type="dxa"/>
            </w:tcMar>
          </w:tcPr>
          <w:p w14:paraId="0591C037" w14:textId="77777777" w:rsidR="00CA6346" w:rsidRDefault="00CA6346" w:rsidP="00CA6346">
            <w:pPr>
              <w:spacing w:before="60"/>
              <w:jc w:val="center"/>
              <w:rPr>
                <w:rFonts w:ascii="Footlight MT Light" w:hAnsi="Footlight MT Light" w:cs="Arial"/>
                <w:b/>
                <w:bCs/>
                <w:sz w:val="22"/>
                <w:szCs w:val="22"/>
              </w:rPr>
            </w:pPr>
            <w:r w:rsidRPr="0031177B">
              <w:rPr>
                <w:rFonts w:ascii="Footlight MT Light" w:hAnsi="Footlight MT Light" w:cs="Arial"/>
                <w:b/>
                <w:bCs/>
                <w:sz w:val="22"/>
                <w:szCs w:val="22"/>
              </w:rPr>
              <w:t>Planning for Assessment</w:t>
            </w:r>
          </w:p>
          <w:p w14:paraId="64F9614A" w14:textId="219ADC1C" w:rsidR="006003E1" w:rsidRPr="006003E1" w:rsidRDefault="006003E1" w:rsidP="00CA6346">
            <w:pPr>
              <w:spacing w:before="60"/>
              <w:jc w:val="center"/>
              <w:rPr>
                <w:rFonts w:ascii="Footlight MT Light" w:hAnsi="Footlight MT Light" w:cs="Arial"/>
                <w:b/>
                <w:bCs/>
                <w:i/>
                <w:iCs/>
                <w:sz w:val="22"/>
                <w:szCs w:val="22"/>
              </w:rPr>
            </w:pPr>
            <w:r>
              <w:rPr>
                <w:rFonts w:ascii="Footlight MT Light" w:hAnsi="Footlight MT Light" w:cs="Arial"/>
                <w:b/>
                <w:bCs/>
                <w:i/>
                <w:iCs/>
                <w:sz w:val="22"/>
                <w:szCs w:val="22"/>
              </w:rPr>
              <w:t>To develop a consistent model for assessment across the school, supporting the planning of learning &amp; teaching.</w:t>
            </w:r>
          </w:p>
        </w:tc>
        <w:tc>
          <w:tcPr>
            <w:tcW w:w="1417" w:type="dxa"/>
            <w:tcBorders>
              <w:top w:val="single" w:sz="4" w:space="0" w:color="auto"/>
              <w:left w:val="nil"/>
              <w:bottom w:val="single" w:sz="4" w:space="0" w:color="auto"/>
              <w:right w:val="single" w:sz="4" w:space="0" w:color="000000"/>
            </w:tcBorders>
          </w:tcPr>
          <w:p w14:paraId="3D70631D" w14:textId="77777777" w:rsidR="00CA6346" w:rsidRPr="0031177B" w:rsidRDefault="00CA6346" w:rsidP="00CA6346">
            <w:pPr>
              <w:spacing w:before="60"/>
              <w:jc w:val="center"/>
              <w:rPr>
                <w:rFonts w:ascii="Footlight MT Light" w:hAnsi="Footlight MT Light" w:cs="Arial"/>
                <w:b/>
                <w:bCs/>
                <w:sz w:val="22"/>
                <w:szCs w:val="22"/>
              </w:rPr>
            </w:pPr>
            <w:r w:rsidRPr="0031177B">
              <w:rPr>
                <w:rFonts w:ascii="Footlight MT Light" w:hAnsi="Footlight MT Light" w:cs="Arial"/>
                <w:b/>
                <w:bCs/>
                <w:sz w:val="22"/>
                <w:szCs w:val="22"/>
              </w:rPr>
              <w:t>2.3</w:t>
            </w:r>
          </w:p>
          <w:p w14:paraId="12DD47DE" w14:textId="1B97142C" w:rsidR="00CA6346" w:rsidRPr="00136C8C" w:rsidRDefault="00CA6346" w:rsidP="00CA6346">
            <w:pPr>
              <w:spacing w:before="60"/>
              <w:jc w:val="center"/>
              <w:rPr>
                <w:rFonts w:ascii="Footlight MT Light" w:hAnsi="Footlight MT Light" w:cs="Arial"/>
                <w:b/>
                <w:bCs/>
                <w:sz w:val="22"/>
                <w:szCs w:val="22"/>
                <w:highlight w:val="yellow"/>
              </w:rPr>
            </w:pPr>
            <w:r w:rsidRPr="0031177B">
              <w:rPr>
                <w:rFonts w:ascii="Footlight MT Light" w:hAnsi="Footlight MT Light" w:cs="Arial"/>
                <w:b/>
                <w:bCs/>
                <w:sz w:val="22"/>
                <w:szCs w:val="22"/>
              </w:rPr>
              <w:t>3.2</w:t>
            </w:r>
          </w:p>
        </w:tc>
        <w:tc>
          <w:tcPr>
            <w:tcW w:w="1418" w:type="dxa"/>
            <w:tcBorders>
              <w:top w:val="single" w:sz="4" w:space="0" w:color="auto"/>
              <w:left w:val="nil"/>
              <w:bottom w:val="single" w:sz="4" w:space="0" w:color="auto"/>
              <w:right w:val="single" w:sz="4" w:space="0" w:color="000000"/>
            </w:tcBorders>
          </w:tcPr>
          <w:p w14:paraId="6FD8DA30" w14:textId="77777777" w:rsidR="00CA6346" w:rsidRPr="0031177B" w:rsidRDefault="00CA6346" w:rsidP="00CA6346">
            <w:pPr>
              <w:spacing w:before="60"/>
              <w:jc w:val="center"/>
              <w:rPr>
                <w:rFonts w:ascii="Footlight MT Light" w:hAnsi="Footlight MT Light" w:cs="Arial"/>
                <w:b/>
                <w:bCs/>
                <w:sz w:val="22"/>
                <w:szCs w:val="22"/>
              </w:rPr>
            </w:pPr>
            <w:r w:rsidRPr="0031177B">
              <w:rPr>
                <w:rFonts w:ascii="Footlight MT Light" w:hAnsi="Footlight MT Light" w:cs="Arial"/>
                <w:b/>
                <w:bCs/>
                <w:sz w:val="22"/>
                <w:szCs w:val="22"/>
              </w:rPr>
              <w:t>T2</w:t>
            </w:r>
          </w:p>
          <w:p w14:paraId="74187028" w14:textId="6653669E" w:rsidR="00CA6346" w:rsidRPr="006003E1" w:rsidRDefault="00CA6346" w:rsidP="006003E1">
            <w:pPr>
              <w:spacing w:before="60"/>
              <w:jc w:val="center"/>
              <w:rPr>
                <w:rFonts w:ascii="Footlight MT Light" w:hAnsi="Footlight MT Light" w:cs="Arial"/>
                <w:b/>
                <w:bCs/>
                <w:sz w:val="22"/>
                <w:szCs w:val="22"/>
              </w:rPr>
            </w:pPr>
            <w:r w:rsidRPr="0031177B">
              <w:rPr>
                <w:rFonts w:ascii="Footlight MT Light" w:hAnsi="Footlight MT Light" w:cs="Arial"/>
                <w:b/>
                <w:bCs/>
                <w:sz w:val="22"/>
                <w:szCs w:val="22"/>
              </w:rPr>
              <w:t>C1</w:t>
            </w:r>
            <w:r w:rsidR="006003E1">
              <w:rPr>
                <w:rFonts w:ascii="Footlight MT Light" w:hAnsi="Footlight MT Light" w:cs="Arial"/>
                <w:b/>
                <w:bCs/>
                <w:sz w:val="22"/>
                <w:szCs w:val="22"/>
              </w:rPr>
              <w:t xml:space="preserve">, </w:t>
            </w:r>
            <w:r w:rsidRPr="0031177B">
              <w:rPr>
                <w:rFonts w:ascii="Footlight MT Light" w:hAnsi="Footlight MT Light" w:cs="Arial"/>
                <w:b/>
                <w:bCs/>
                <w:sz w:val="22"/>
                <w:szCs w:val="22"/>
              </w:rPr>
              <w:t>C</w:t>
            </w:r>
            <w:r w:rsidR="006003E1">
              <w:rPr>
                <w:rFonts w:ascii="Footlight MT Light" w:hAnsi="Footlight MT Light" w:cs="Arial"/>
                <w:b/>
                <w:bCs/>
                <w:sz w:val="22"/>
                <w:szCs w:val="22"/>
              </w:rPr>
              <w:t>2</w:t>
            </w:r>
          </w:p>
        </w:tc>
        <w:tc>
          <w:tcPr>
            <w:tcW w:w="1417" w:type="dxa"/>
            <w:tcBorders>
              <w:top w:val="single" w:sz="4" w:space="0" w:color="auto"/>
              <w:left w:val="nil"/>
              <w:bottom w:val="single" w:sz="4" w:space="0" w:color="auto"/>
              <w:right w:val="single" w:sz="4" w:space="0" w:color="000000"/>
            </w:tcBorders>
          </w:tcPr>
          <w:p w14:paraId="0C6CF0AD" w14:textId="77777777" w:rsidR="00CA6346" w:rsidRPr="0031177B" w:rsidRDefault="00CA6346" w:rsidP="00CA6346">
            <w:pPr>
              <w:spacing w:before="60"/>
              <w:jc w:val="center"/>
              <w:rPr>
                <w:rFonts w:ascii="Footlight MT Light" w:hAnsi="Footlight MT Light" w:cs="Arial"/>
                <w:b/>
                <w:bCs/>
                <w:sz w:val="22"/>
                <w:szCs w:val="22"/>
              </w:rPr>
            </w:pPr>
            <w:r w:rsidRPr="0031177B">
              <w:rPr>
                <w:rFonts w:ascii="Footlight MT Light" w:hAnsi="Footlight MT Light" w:cs="Arial"/>
                <w:b/>
                <w:bCs/>
                <w:sz w:val="22"/>
                <w:szCs w:val="22"/>
              </w:rPr>
              <w:t>1</w:t>
            </w:r>
          </w:p>
          <w:p w14:paraId="020E11CB" w14:textId="30D07D4F" w:rsidR="00CA6346" w:rsidRPr="00136C8C" w:rsidRDefault="006003E1" w:rsidP="00CA6346">
            <w:pPr>
              <w:spacing w:before="60"/>
              <w:jc w:val="center"/>
              <w:rPr>
                <w:rFonts w:ascii="Footlight MT Light" w:hAnsi="Footlight MT Light" w:cs="Arial"/>
                <w:b/>
                <w:bCs/>
                <w:sz w:val="22"/>
                <w:szCs w:val="22"/>
                <w:highlight w:val="yellow"/>
              </w:rPr>
            </w:pPr>
            <w:r w:rsidRPr="006003E1">
              <w:rPr>
                <w:rFonts w:ascii="Footlight MT Light" w:hAnsi="Footlight MT Light" w:cs="Arial"/>
                <w:b/>
                <w:bCs/>
                <w:sz w:val="22"/>
                <w:szCs w:val="22"/>
              </w:rPr>
              <w:t>3</w:t>
            </w:r>
          </w:p>
        </w:tc>
        <w:tc>
          <w:tcPr>
            <w:tcW w:w="1844" w:type="dxa"/>
            <w:tcBorders>
              <w:top w:val="single" w:sz="4" w:space="0" w:color="auto"/>
              <w:left w:val="nil"/>
              <w:bottom w:val="single" w:sz="4" w:space="0" w:color="auto"/>
              <w:right w:val="single" w:sz="4" w:space="0" w:color="000000"/>
            </w:tcBorders>
          </w:tcPr>
          <w:p w14:paraId="29BFE18F" w14:textId="77777777" w:rsidR="00CA6346" w:rsidRPr="0031177B" w:rsidRDefault="00CA6346" w:rsidP="00CA6346">
            <w:pPr>
              <w:spacing w:before="60"/>
              <w:jc w:val="center"/>
              <w:rPr>
                <w:rFonts w:ascii="Footlight MT Light" w:hAnsi="Footlight MT Light" w:cs="Arial"/>
                <w:b/>
                <w:bCs/>
                <w:sz w:val="22"/>
                <w:szCs w:val="22"/>
              </w:rPr>
            </w:pPr>
            <w:r w:rsidRPr="0031177B">
              <w:rPr>
                <w:rFonts w:ascii="Footlight MT Light" w:hAnsi="Footlight MT Light" w:cs="Arial"/>
                <w:b/>
                <w:bCs/>
                <w:sz w:val="22"/>
                <w:szCs w:val="22"/>
              </w:rPr>
              <w:t>1</w:t>
            </w:r>
          </w:p>
          <w:p w14:paraId="70CD4780" w14:textId="6E782A22" w:rsidR="00CA6346" w:rsidRPr="00CD3A22" w:rsidRDefault="00CA6346" w:rsidP="00CA6346">
            <w:pPr>
              <w:spacing w:before="60"/>
              <w:jc w:val="center"/>
              <w:rPr>
                <w:rFonts w:ascii="Footlight MT Light" w:hAnsi="Footlight MT Light" w:cs="Arial"/>
                <w:b/>
                <w:bCs/>
                <w:sz w:val="22"/>
                <w:szCs w:val="22"/>
              </w:rPr>
            </w:pPr>
          </w:p>
        </w:tc>
      </w:tr>
    </w:tbl>
    <w:p w14:paraId="1806BA3C" w14:textId="77777777" w:rsidR="00155592" w:rsidRPr="00A4566B" w:rsidRDefault="00155592">
      <w:pPr>
        <w:rPr>
          <w:rFonts w:ascii="Footlight MT Light" w:hAnsi="Footlight MT Light"/>
          <w:sz w:val="22"/>
          <w:szCs w:val="22"/>
        </w:rPr>
      </w:pPr>
    </w:p>
    <w:tbl>
      <w:tblPr>
        <w:tblW w:w="15168" w:type="dxa"/>
        <w:tblInd w:w="-547" w:type="dxa"/>
        <w:tblCellMar>
          <w:left w:w="0" w:type="dxa"/>
          <w:right w:w="0" w:type="dxa"/>
        </w:tblCellMar>
        <w:tblLook w:val="0000" w:firstRow="0" w:lastRow="0" w:firstColumn="0" w:lastColumn="0" w:noHBand="0" w:noVBand="0"/>
      </w:tblPr>
      <w:tblGrid>
        <w:gridCol w:w="7655"/>
        <w:gridCol w:w="1417"/>
        <w:gridCol w:w="6096"/>
      </w:tblGrid>
      <w:tr w:rsidR="00155592" w:rsidRPr="00A4566B" w14:paraId="10C8A2E9" w14:textId="77777777" w:rsidTr="00155592">
        <w:trPr>
          <w:trHeight w:val="840"/>
          <w:tblHeader/>
        </w:trPr>
        <w:tc>
          <w:tcPr>
            <w:tcW w:w="7655" w:type="dxa"/>
            <w:tcBorders>
              <w:top w:val="single" w:sz="4" w:space="0" w:color="auto"/>
              <w:left w:val="single" w:sz="4" w:space="0" w:color="auto"/>
              <w:bottom w:val="single" w:sz="18" w:space="0" w:color="00B050"/>
              <w:right w:val="single" w:sz="4" w:space="0" w:color="auto"/>
            </w:tcBorders>
            <w:shd w:val="clear" w:color="auto" w:fill="CCFF99"/>
            <w:noWrap/>
            <w:tcMar>
              <w:top w:w="20" w:type="dxa"/>
              <w:left w:w="20" w:type="dxa"/>
              <w:bottom w:w="0" w:type="dxa"/>
              <w:right w:w="20" w:type="dxa"/>
            </w:tcMar>
            <w:vAlign w:val="center"/>
          </w:tcPr>
          <w:p w14:paraId="0A0F53DD" w14:textId="77777777" w:rsidR="00155592" w:rsidRPr="00A4566B" w:rsidRDefault="00155592" w:rsidP="00CD56A4">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Tasks to achieve priority</w:t>
            </w:r>
          </w:p>
        </w:tc>
        <w:tc>
          <w:tcPr>
            <w:tcW w:w="1417" w:type="dxa"/>
            <w:tcBorders>
              <w:top w:val="single" w:sz="4" w:space="0" w:color="auto"/>
              <w:left w:val="nil"/>
              <w:bottom w:val="single" w:sz="18" w:space="0" w:color="00B050"/>
              <w:right w:val="single" w:sz="4" w:space="0" w:color="auto"/>
            </w:tcBorders>
            <w:shd w:val="clear" w:color="auto" w:fill="CCFF99"/>
            <w:vAlign w:val="center"/>
          </w:tcPr>
          <w:p w14:paraId="0911014E" w14:textId="77777777" w:rsidR="00155592" w:rsidRPr="00A4566B" w:rsidRDefault="00155592" w:rsidP="00A01ABF">
            <w:pPr>
              <w:spacing w:line="276" w:lineRule="auto"/>
              <w:jc w:val="center"/>
              <w:rPr>
                <w:rFonts w:ascii="Footlight MT Light" w:hAnsi="Footlight MT Light" w:cs="Arial"/>
                <w:b/>
                <w:bCs/>
                <w:sz w:val="22"/>
                <w:szCs w:val="22"/>
              </w:rPr>
            </w:pPr>
          </w:p>
          <w:p w14:paraId="6C6BD3C4" w14:textId="77777777" w:rsidR="00155592" w:rsidRPr="00A4566B" w:rsidRDefault="00155592" w:rsidP="00A01ABF">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Timescale</w:t>
            </w:r>
          </w:p>
          <w:p w14:paraId="7FA7FC83" w14:textId="77777777" w:rsidR="00155592" w:rsidRPr="00A4566B" w:rsidRDefault="00155592" w:rsidP="00A01ABF">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and checkpoints</w:t>
            </w:r>
          </w:p>
        </w:tc>
        <w:tc>
          <w:tcPr>
            <w:tcW w:w="6096" w:type="dxa"/>
            <w:tcBorders>
              <w:top w:val="single" w:sz="4" w:space="0" w:color="auto"/>
              <w:left w:val="single" w:sz="4" w:space="0" w:color="auto"/>
              <w:bottom w:val="single" w:sz="18" w:space="0" w:color="00B050"/>
              <w:right w:val="single" w:sz="4" w:space="0" w:color="auto"/>
            </w:tcBorders>
            <w:shd w:val="clear" w:color="auto" w:fill="CCFF99"/>
            <w:tcMar>
              <w:top w:w="20" w:type="dxa"/>
              <w:left w:w="20" w:type="dxa"/>
              <w:bottom w:w="0" w:type="dxa"/>
              <w:right w:w="20" w:type="dxa"/>
            </w:tcMar>
            <w:vAlign w:val="center"/>
          </w:tcPr>
          <w:p w14:paraId="6A8F2699" w14:textId="77777777" w:rsidR="00155592" w:rsidRPr="00A4566B" w:rsidRDefault="00155592" w:rsidP="00CD56A4">
            <w:pPr>
              <w:spacing w:line="276" w:lineRule="auto"/>
              <w:jc w:val="center"/>
              <w:rPr>
                <w:rFonts w:ascii="Footlight MT Light" w:eastAsia="Arial Unicode MS" w:hAnsi="Footlight MT Light" w:cs="Arial"/>
                <w:b/>
                <w:bCs/>
                <w:sz w:val="22"/>
                <w:szCs w:val="22"/>
              </w:rPr>
            </w:pPr>
            <w:r w:rsidRPr="00A4566B">
              <w:rPr>
                <w:rFonts w:ascii="Footlight MT Light" w:hAnsi="Footlight MT Light" w:cs="Arial"/>
                <w:b/>
                <w:sz w:val="22"/>
                <w:szCs w:val="22"/>
              </w:rPr>
              <w:t>Evidence of Impact &gt; (data, observation, views)</w:t>
            </w:r>
          </w:p>
        </w:tc>
      </w:tr>
      <w:tr w:rsidR="00CA6346" w:rsidRPr="00A4566B" w14:paraId="687DEAA7" w14:textId="77777777" w:rsidTr="00A01ABF">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1F890B" w14:textId="20F8FAE0" w:rsidR="00CA6346" w:rsidRPr="00464ADB" w:rsidRDefault="00CA6346" w:rsidP="00CA6346">
            <w:pPr>
              <w:ind w:right="286"/>
              <w:jc w:val="both"/>
              <w:rPr>
                <w:rFonts w:ascii="Footlight MT Light" w:hAnsi="Footlight MT Light"/>
                <w:sz w:val="22"/>
                <w:szCs w:val="22"/>
              </w:rPr>
            </w:pPr>
            <w:r>
              <w:rPr>
                <w:rFonts w:ascii="Footlight MT Light" w:hAnsi="Footlight MT Light"/>
                <w:sz w:val="22"/>
                <w:szCs w:val="22"/>
              </w:rPr>
              <w:t>CLPL on assessment approaches to ensure a shared understanding</w:t>
            </w:r>
            <w:r w:rsidR="00DF3C68">
              <w:rPr>
                <w:rFonts w:ascii="Footlight MT Light" w:hAnsi="Footlight MT Light"/>
                <w:sz w:val="22"/>
                <w:szCs w:val="22"/>
              </w:rPr>
              <w:t xml:space="preserve"> of the 4 key strategies for assessment.</w:t>
            </w:r>
          </w:p>
        </w:tc>
        <w:tc>
          <w:tcPr>
            <w:tcW w:w="1417" w:type="dxa"/>
            <w:tcBorders>
              <w:top w:val="single" w:sz="4" w:space="0" w:color="auto"/>
              <w:left w:val="single" w:sz="4" w:space="0" w:color="auto"/>
              <w:bottom w:val="single" w:sz="4" w:space="0" w:color="auto"/>
              <w:right w:val="single" w:sz="4" w:space="0" w:color="auto"/>
            </w:tcBorders>
          </w:tcPr>
          <w:p w14:paraId="0751FC4C" w14:textId="77777777" w:rsidR="00CA6346" w:rsidRDefault="00CA6346" w:rsidP="00CA6346">
            <w:pPr>
              <w:spacing w:before="4" w:line="276" w:lineRule="auto"/>
              <w:jc w:val="center"/>
              <w:rPr>
                <w:rFonts w:ascii="Footlight MT Light" w:eastAsia="Arial Unicode MS" w:hAnsi="Footlight MT Light" w:cs="Arial"/>
                <w:sz w:val="22"/>
                <w:szCs w:val="22"/>
              </w:rPr>
            </w:pPr>
            <w:r w:rsidRPr="00A4566B">
              <w:rPr>
                <w:rFonts w:ascii="Footlight MT Light" w:eastAsia="Arial Unicode MS" w:hAnsi="Footlight MT Light" w:cs="Arial"/>
                <w:sz w:val="22"/>
                <w:szCs w:val="22"/>
              </w:rPr>
              <w:t>August 202</w:t>
            </w:r>
            <w:r>
              <w:rPr>
                <w:rFonts w:ascii="Footlight MT Light" w:eastAsia="Arial Unicode MS" w:hAnsi="Footlight MT Light" w:cs="Arial"/>
                <w:sz w:val="22"/>
                <w:szCs w:val="22"/>
              </w:rPr>
              <w:t>2</w:t>
            </w:r>
          </w:p>
          <w:p w14:paraId="350C3409" w14:textId="6F489AB1" w:rsidR="00CA6346" w:rsidRPr="00A4566B" w:rsidRDefault="00CA6346" w:rsidP="00CA6346">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September 2022</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F636326" w14:textId="77777777" w:rsidR="00CA6346" w:rsidRDefault="00CA6346" w:rsidP="00CA634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Increased practitioner knowledge and application of assessment approaches.</w:t>
            </w:r>
          </w:p>
          <w:p w14:paraId="7FE3FD6B" w14:textId="32DF838B" w:rsidR="00CA6346" w:rsidRPr="00A4566B" w:rsidRDefault="00CA6346" w:rsidP="00CA634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Increased practitioner confidence in planning for the four types of assessment. (Staff survey)</w:t>
            </w:r>
          </w:p>
        </w:tc>
      </w:tr>
      <w:tr w:rsidR="00CA6346" w:rsidRPr="00A4566B" w14:paraId="03A7CCD0" w14:textId="77777777" w:rsidTr="00A01ABF">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261B19E" w14:textId="1FACCACE" w:rsidR="00CA6346" w:rsidRPr="00A4566B" w:rsidRDefault="00CA6346" w:rsidP="00CA6346">
            <w:pPr>
              <w:spacing w:before="4" w:line="276" w:lineRule="auto"/>
              <w:ind w:right="286"/>
              <w:jc w:val="both"/>
              <w:rPr>
                <w:rFonts w:ascii="Footlight MT Light" w:hAnsi="Footlight MT Light" w:cs="Arial"/>
                <w:sz w:val="22"/>
                <w:szCs w:val="22"/>
              </w:rPr>
            </w:pPr>
            <w:r>
              <w:rPr>
                <w:rFonts w:ascii="Footlight MT Light" w:hAnsi="Footlight MT Light"/>
                <w:sz w:val="22"/>
                <w:szCs w:val="22"/>
              </w:rPr>
              <w:t xml:space="preserve">CLPL on the diagnostic use of assessment data to identify </w:t>
            </w:r>
            <w:r w:rsidR="00DF3C68">
              <w:rPr>
                <w:rFonts w:ascii="Footlight MT Light" w:hAnsi="Footlight MT Light"/>
                <w:sz w:val="22"/>
                <w:szCs w:val="22"/>
              </w:rPr>
              <w:t xml:space="preserve">pupil </w:t>
            </w:r>
            <w:r>
              <w:rPr>
                <w:rFonts w:ascii="Footlight MT Light" w:hAnsi="Footlight MT Light"/>
                <w:sz w:val="22"/>
                <w:szCs w:val="22"/>
              </w:rPr>
              <w:t>strengths and development needs</w:t>
            </w:r>
            <w:r w:rsidR="00DF3C68">
              <w:rPr>
                <w:rFonts w:ascii="Footlight MT Light" w:hAnsi="Footlight MT Light"/>
                <w:sz w:val="22"/>
                <w:szCs w:val="22"/>
              </w:rPr>
              <w:t>.  Opportunities for analysis of assessment data to inform next steps and service provision.</w:t>
            </w:r>
          </w:p>
        </w:tc>
        <w:tc>
          <w:tcPr>
            <w:tcW w:w="1417" w:type="dxa"/>
            <w:tcBorders>
              <w:top w:val="single" w:sz="4" w:space="0" w:color="auto"/>
              <w:left w:val="single" w:sz="4" w:space="0" w:color="auto"/>
              <w:bottom w:val="single" w:sz="4" w:space="0" w:color="auto"/>
              <w:right w:val="single" w:sz="4" w:space="0" w:color="auto"/>
            </w:tcBorders>
          </w:tcPr>
          <w:p w14:paraId="042E7343" w14:textId="77777777" w:rsidR="00CA6346" w:rsidRDefault="00CA6346" w:rsidP="00CA6346">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September 2022 –</w:t>
            </w:r>
          </w:p>
          <w:p w14:paraId="68E7C9E5" w14:textId="050872D6" w:rsidR="00CA6346" w:rsidRPr="00A4566B" w:rsidRDefault="00CA6346" w:rsidP="00CA6346">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 xml:space="preserve"> ongoing</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02A36A3" w14:textId="77777777" w:rsidR="00CA6346" w:rsidRDefault="00CA6346" w:rsidP="00CA634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Increased practitioner confidence in the identification of strengths and development needs.</w:t>
            </w:r>
          </w:p>
          <w:p w14:paraId="5E7EDC36" w14:textId="77777777" w:rsidR="00CA6346" w:rsidRDefault="00CA6346" w:rsidP="00CA634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Increased use of diagnostic data to identify targeted interventions.</w:t>
            </w:r>
          </w:p>
          <w:p w14:paraId="741924DB" w14:textId="43D2EB05" w:rsidR="00CA6346" w:rsidRPr="00A4566B" w:rsidRDefault="00CA6346" w:rsidP="00CA634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Staff planning is responsive to assessment evidence. (Recorded through tracking conversations)</w:t>
            </w:r>
          </w:p>
        </w:tc>
      </w:tr>
      <w:tr w:rsidR="00CA6346" w:rsidRPr="00A4566B" w14:paraId="7318D280" w14:textId="77777777" w:rsidTr="00A01ABF">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6906BA" w14:textId="3EF7ACF3" w:rsidR="00CA6346" w:rsidRPr="00A4566B" w:rsidRDefault="00CA6346" w:rsidP="00CA6346">
            <w:pPr>
              <w:spacing w:before="4" w:line="276" w:lineRule="auto"/>
              <w:ind w:right="286"/>
              <w:jc w:val="both"/>
              <w:rPr>
                <w:rFonts w:ascii="Footlight MT Light" w:hAnsi="Footlight MT Light" w:cs="Arial"/>
                <w:sz w:val="22"/>
                <w:szCs w:val="22"/>
              </w:rPr>
            </w:pPr>
            <w:r>
              <w:rPr>
                <w:rFonts w:ascii="Footlight MT Light" w:hAnsi="Footlight MT Light"/>
                <w:sz w:val="22"/>
                <w:szCs w:val="22"/>
              </w:rPr>
              <w:t>Create pro-forma to support holistic assessment, providing opportunities for breadth, challenge and application</w:t>
            </w:r>
          </w:p>
        </w:tc>
        <w:tc>
          <w:tcPr>
            <w:tcW w:w="1417" w:type="dxa"/>
            <w:tcBorders>
              <w:top w:val="single" w:sz="4" w:space="0" w:color="auto"/>
              <w:left w:val="single" w:sz="4" w:space="0" w:color="auto"/>
              <w:bottom w:val="single" w:sz="4" w:space="0" w:color="auto"/>
              <w:right w:val="single" w:sz="4" w:space="0" w:color="auto"/>
            </w:tcBorders>
          </w:tcPr>
          <w:p w14:paraId="3EB2AB96" w14:textId="77777777" w:rsidR="00CA6346" w:rsidRDefault="00CA6346" w:rsidP="00CA6346">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 xml:space="preserve">October </w:t>
            </w:r>
          </w:p>
          <w:p w14:paraId="7333EC21" w14:textId="676D7401" w:rsidR="00CA6346" w:rsidRPr="00A4566B" w:rsidRDefault="00CA6346" w:rsidP="00CA6346">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2022</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D083462" w14:textId="77777777" w:rsidR="00CA6346" w:rsidRDefault="00CA6346" w:rsidP="00CA634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Increased practitioner confidence to create learning experiences, providing breadth, challenge and application for learners.</w:t>
            </w:r>
          </w:p>
          <w:p w14:paraId="29F690AC" w14:textId="6ECE94A0" w:rsidR="00CA6346" w:rsidRPr="00A4566B" w:rsidRDefault="00CA6346" w:rsidP="00CA634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Staff feedback</w:t>
            </w:r>
          </w:p>
        </w:tc>
      </w:tr>
      <w:tr w:rsidR="00CA6346" w:rsidRPr="00A4566B" w14:paraId="38249C26" w14:textId="77777777" w:rsidTr="00CD56A4">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16232E0" w14:textId="0628B63D" w:rsidR="00CA6346" w:rsidRPr="00464ADB" w:rsidRDefault="00CA6346" w:rsidP="00CA6346">
            <w:pPr>
              <w:ind w:right="144"/>
              <w:jc w:val="both"/>
              <w:rPr>
                <w:rFonts w:ascii="Footlight MT Light" w:hAnsi="Footlight MT Light"/>
                <w:sz w:val="22"/>
                <w:szCs w:val="22"/>
              </w:rPr>
            </w:pPr>
            <w:r>
              <w:rPr>
                <w:rFonts w:ascii="Footlight MT Light" w:eastAsia="Arial Unicode MS" w:hAnsi="Footlight MT Light" w:cs="Arial"/>
                <w:sz w:val="22"/>
                <w:szCs w:val="22"/>
              </w:rPr>
              <w:t>Audit current assessment framework, to ensure a consistent and balanced approach to assessment across the school.</w:t>
            </w:r>
          </w:p>
        </w:tc>
        <w:tc>
          <w:tcPr>
            <w:tcW w:w="1417" w:type="dxa"/>
            <w:tcBorders>
              <w:top w:val="single" w:sz="4" w:space="0" w:color="auto"/>
              <w:left w:val="single" w:sz="4" w:space="0" w:color="auto"/>
              <w:bottom w:val="single" w:sz="4" w:space="0" w:color="auto"/>
              <w:right w:val="single" w:sz="4" w:space="0" w:color="auto"/>
            </w:tcBorders>
          </w:tcPr>
          <w:p w14:paraId="62E3FC3A" w14:textId="77777777" w:rsidR="00CA6346" w:rsidRPr="00A4566B" w:rsidRDefault="00CA6346" w:rsidP="00CA6346">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November 2022</w:t>
            </w:r>
          </w:p>
          <w:p w14:paraId="3F46A9D2" w14:textId="40CC7C53" w:rsidR="00CA6346" w:rsidRPr="00A4566B" w:rsidRDefault="00CA6346" w:rsidP="00CA6346">
            <w:pPr>
              <w:spacing w:before="4" w:line="276" w:lineRule="auto"/>
              <w:jc w:val="center"/>
              <w:rPr>
                <w:rFonts w:ascii="Footlight MT Light" w:eastAsia="Arial Unicode MS" w:hAnsi="Footlight MT Light" w:cs="Arial"/>
                <w:sz w:val="22"/>
                <w:szCs w:val="22"/>
              </w:rPr>
            </w:pP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F503481" w14:textId="77777777" w:rsidR="00CA6346" w:rsidRDefault="00CA6346" w:rsidP="00CA634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Assessments will provide relevant information to practitioners, in order to support learning and teaching.</w:t>
            </w:r>
          </w:p>
          <w:p w14:paraId="5270456F" w14:textId="22FB273C" w:rsidR="00CA6346" w:rsidRPr="00A4566B" w:rsidRDefault="00CA6346" w:rsidP="00CA6346">
            <w:pPr>
              <w:spacing w:before="4" w:line="276" w:lineRule="auto"/>
              <w:ind w:right="151"/>
              <w:jc w:val="both"/>
              <w:rPr>
                <w:rFonts w:ascii="Footlight MT Light" w:hAnsi="Footlight MT Light" w:cs="Arial"/>
                <w:sz w:val="22"/>
                <w:szCs w:val="22"/>
              </w:rPr>
            </w:pPr>
            <w:r>
              <w:rPr>
                <w:rFonts w:ascii="Footlight MT Light" w:hAnsi="Footlight MT Light" w:cs="Arial"/>
                <w:sz w:val="22"/>
                <w:szCs w:val="22"/>
              </w:rPr>
              <w:t>Staff feedback</w:t>
            </w:r>
          </w:p>
        </w:tc>
      </w:tr>
      <w:tr w:rsidR="00CA6346" w:rsidRPr="00A4566B" w14:paraId="4C417377" w14:textId="77777777" w:rsidTr="00CD56A4">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2E295A9" w14:textId="42ED14D5" w:rsidR="00CA6346" w:rsidRPr="008B7CC1" w:rsidRDefault="00CA6346" w:rsidP="00CA6346">
            <w:pPr>
              <w:ind w:right="144"/>
              <w:jc w:val="both"/>
              <w:rPr>
                <w:rFonts w:ascii="Footlight MT Light" w:hAnsi="Footlight MT Light" w:cs="Arial"/>
                <w:color w:val="000000"/>
                <w:sz w:val="22"/>
                <w:szCs w:val="22"/>
              </w:rPr>
            </w:pPr>
            <w:r>
              <w:rPr>
                <w:rFonts w:ascii="Footlight MT Light" w:hAnsi="Footlight MT Light" w:cs="Arial"/>
                <w:sz w:val="22"/>
                <w:szCs w:val="22"/>
              </w:rPr>
              <w:t>Review planning documents to ensure planning for assessment is clearly identified when planning for learning and teaching</w:t>
            </w:r>
            <w:r w:rsidR="00DF3C68">
              <w:rPr>
                <w:rFonts w:ascii="Footlight MT Light" w:hAnsi="Footlight MT Light"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49942C11" w14:textId="296E763F" w:rsidR="00CA6346" w:rsidRPr="00A4566B" w:rsidRDefault="00CA6346" w:rsidP="00CA6346">
            <w:pPr>
              <w:spacing w:before="4" w:line="276" w:lineRule="auto"/>
              <w:jc w:val="center"/>
              <w:rPr>
                <w:rFonts w:ascii="Footlight MT Light" w:eastAsia="+mn-ea" w:hAnsi="Footlight MT Light" w:cs="+mn-cs"/>
                <w:kern w:val="24"/>
                <w:sz w:val="22"/>
                <w:szCs w:val="22"/>
              </w:rPr>
            </w:pPr>
            <w:r>
              <w:rPr>
                <w:rFonts w:ascii="Footlight MT Light" w:eastAsia="Arial Unicode MS" w:hAnsi="Footlight MT Light" w:cs="Arial"/>
                <w:sz w:val="22"/>
                <w:szCs w:val="22"/>
              </w:rPr>
              <w:t>January 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DBB10AD" w14:textId="77777777" w:rsidR="00CA6346" w:rsidRDefault="00CA6346" w:rsidP="00CA6346">
            <w:pPr>
              <w:spacing w:before="4" w:line="276" w:lineRule="auto"/>
              <w:ind w:right="151"/>
              <w:jc w:val="both"/>
              <w:rPr>
                <w:rFonts w:ascii="Footlight MT Light" w:hAnsi="Footlight MT Light" w:cs="Arial"/>
                <w:sz w:val="22"/>
                <w:szCs w:val="22"/>
              </w:rPr>
            </w:pPr>
            <w:r>
              <w:rPr>
                <w:rFonts w:ascii="Footlight MT Light" w:hAnsi="Footlight MT Light" w:cs="Arial"/>
                <w:sz w:val="22"/>
                <w:szCs w:val="22"/>
              </w:rPr>
              <w:t>Staff feedback</w:t>
            </w:r>
          </w:p>
          <w:p w14:paraId="5353ADDA" w14:textId="5C7B82C1" w:rsidR="00CA6346" w:rsidRPr="00A4566B" w:rsidRDefault="00CA6346" w:rsidP="00CA6346">
            <w:pPr>
              <w:spacing w:line="276" w:lineRule="auto"/>
              <w:ind w:right="151"/>
              <w:jc w:val="both"/>
              <w:rPr>
                <w:rFonts w:ascii="Footlight MT Light" w:hAnsi="Footlight MT Light" w:cs="Arial"/>
                <w:sz w:val="22"/>
                <w:szCs w:val="22"/>
              </w:rPr>
            </w:pPr>
            <w:r>
              <w:rPr>
                <w:rFonts w:ascii="Footlight MT Light" w:hAnsi="Footlight MT Light" w:cs="Arial"/>
                <w:sz w:val="22"/>
                <w:szCs w:val="22"/>
              </w:rPr>
              <w:t>Increased levels of planning for assessment, as evidenced in block planning.</w:t>
            </w:r>
          </w:p>
        </w:tc>
      </w:tr>
      <w:tr w:rsidR="00B10E63" w:rsidRPr="00A4566B" w14:paraId="395C1E04" w14:textId="77777777" w:rsidTr="00CD56A4">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1194E2" w14:textId="2ED3E672" w:rsidR="00B10E63" w:rsidRDefault="00B10E63" w:rsidP="00CA6346">
            <w:pPr>
              <w:ind w:right="144"/>
              <w:jc w:val="both"/>
              <w:rPr>
                <w:rFonts w:ascii="Footlight MT Light" w:hAnsi="Footlight MT Light" w:cs="Arial"/>
                <w:sz w:val="22"/>
                <w:szCs w:val="22"/>
              </w:rPr>
            </w:pPr>
            <w:r w:rsidRPr="00777A4C">
              <w:rPr>
                <w:rFonts w:ascii="Footlight MT Light" w:hAnsi="Footlight MT Light" w:cs="Arial"/>
                <w:sz w:val="22"/>
                <w:szCs w:val="22"/>
              </w:rPr>
              <w:lastRenderedPageBreak/>
              <w:t xml:space="preserve">Teacher’s </w:t>
            </w:r>
            <w:r w:rsidR="00DF3C68" w:rsidRPr="00777A4C">
              <w:rPr>
                <w:rFonts w:ascii="Footlight MT Light" w:hAnsi="Footlight MT Light" w:cs="Arial"/>
                <w:sz w:val="22"/>
                <w:szCs w:val="22"/>
              </w:rPr>
              <w:t>evaluations of planning, and assessment recording procedures</w:t>
            </w:r>
            <w:r w:rsidRPr="00777A4C">
              <w:rPr>
                <w:rFonts w:ascii="Footlight MT Light" w:hAnsi="Footlight MT Light" w:cs="Arial"/>
                <w:sz w:val="22"/>
                <w:szCs w:val="22"/>
              </w:rPr>
              <w:t xml:space="preserve"> will be reviewed in order to </w:t>
            </w:r>
            <w:r w:rsidR="00DF3C68" w:rsidRPr="00777A4C">
              <w:rPr>
                <w:rFonts w:ascii="Footlight MT Light" w:hAnsi="Footlight MT Light" w:cs="Arial"/>
                <w:sz w:val="22"/>
                <w:szCs w:val="22"/>
              </w:rPr>
              <w:t>reduce bureaucracy and ensure</w:t>
            </w:r>
            <w:r w:rsidRPr="00777A4C">
              <w:rPr>
                <w:rFonts w:ascii="Footlight MT Light" w:hAnsi="Footlight MT Light" w:cs="Arial"/>
                <w:sz w:val="22"/>
                <w:szCs w:val="22"/>
              </w:rPr>
              <w:t xml:space="preserve"> the collation of </w:t>
            </w:r>
            <w:r w:rsidR="00B65C6A" w:rsidRPr="00777A4C">
              <w:rPr>
                <w:rFonts w:ascii="Footlight MT Light" w:hAnsi="Footlight MT Light" w:cs="Arial"/>
                <w:sz w:val="22"/>
                <w:szCs w:val="22"/>
              </w:rPr>
              <w:t>qualitative</w:t>
            </w:r>
            <w:r w:rsidR="00DF3C68" w:rsidRPr="00777A4C">
              <w:rPr>
                <w:rFonts w:ascii="Footlight MT Light" w:hAnsi="Footlight MT Light" w:cs="Arial"/>
                <w:sz w:val="22"/>
                <w:szCs w:val="22"/>
              </w:rPr>
              <w:t xml:space="preserve"> and quantitate</w:t>
            </w:r>
            <w:r w:rsidR="00B65C6A" w:rsidRPr="00777A4C">
              <w:rPr>
                <w:rFonts w:ascii="Footlight MT Light" w:hAnsi="Footlight MT Light" w:cs="Arial"/>
                <w:sz w:val="22"/>
                <w:szCs w:val="22"/>
              </w:rPr>
              <w:t xml:space="preserve"> data.  </w:t>
            </w:r>
          </w:p>
        </w:tc>
        <w:tc>
          <w:tcPr>
            <w:tcW w:w="1417" w:type="dxa"/>
            <w:tcBorders>
              <w:top w:val="single" w:sz="4" w:space="0" w:color="auto"/>
              <w:left w:val="single" w:sz="4" w:space="0" w:color="auto"/>
              <w:bottom w:val="single" w:sz="4" w:space="0" w:color="auto"/>
              <w:right w:val="single" w:sz="4" w:space="0" w:color="auto"/>
            </w:tcBorders>
          </w:tcPr>
          <w:p w14:paraId="188952E2" w14:textId="6054E3A9" w:rsidR="00B10E63" w:rsidRDefault="00777A4C" w:rsidP="00CA6346">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January 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73D6517" w14:textId="123C6A99" w:rsidR="00B10E63" w:rsidRDefault="00777A4C" w:rsidP="00CA6346">
            <w:pPr>
              <w:spacing w:before="4" w:line="276" w:lineRule="auto"/>
              <w:ind w:right="151"/>
              <w:jc w:val="both"/>
              <w:rPr>
                <w:rFonts w:ascii="Footlight MT Light" w:hAnsi="Footlight MT Light" w:cs="Arial"/>
                <w:sz w:val="22"/>
                <w:szCs w:val="22"/>
              </w:rPr>
            </w:pPr>
            <w:r w:rsidRPr="00777A4C">
              <w:rPr>
                <w:rFonts w:ascii="Footlight MT Light" w:hAnsi="Footlight MT Light" w:cs="Arial"/>
                <w:sz w:val="22"/>
                <w:szCs w:val="22"/>
              </w:rPr>
              <w:t>Procedures for recording of assessment will be integrated into the self-evaluation process in order that both can be used effectively to plan next steps in learning and teaching.</w:t>
            </w:r>
          </w:p>
        </w:tc>
      </w:tr>
      <w:tr w:rsidR="00CA6346" w:rsidRPr="00A4566B" w14:paraId="4E9409FF" w14:textId="77777777" w:rsidTr="00CD56A4">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370B44" w14:textId="630E927A" w:rsidR="00CA6346" w:rsidRPr="00A4566B" w:rsidRDefault="00CA6346" w:rsidP="00CA6346">
            <w:pPr>
              <w:ind w:right="144"/>
              <w:jc w:val="both"/>
              <w:rPr>
                <w:rFonts w:ascii="Footlight MT Light" w:hAnsi="Footlight MT Light" w:cs="Arial"/>
                <w:color w:val="000000"/>
                <w:sz w:val="22"/>
                <w:szCs w:val="22"/>
              </w:rPr>
            </w:pPr>
            <w:r>
              <w:rPr>
                <w:rFonts w:ascii="Footlight MT Light" w:hAnsi="Footlight MT Light" w:cs="Arial"/>
                <w:color w:val="000000"/>
                <w:sz w:val="22"/>
                <w:szCs w:val="22"/>
              </w:rPr>
              <w:t>Review assessment policy, to ensure a shared and consistent approach to assessment across the school</w:t>
            </w:r>
            <w:r w:rsidR="00777A4C">
              <w:rPr>
                <w:rFonts w:ascii="Footlight MT Light" w:hAnsi="Footlight MT Light" w:cs="Arial"/>
                <w:color w:val="000000"/>
                <w:sz w:val="22"/>
                <w:szCs w:val="22"/>
              </w:rPr>
              <w:t>.</w:t>
            </w:r>
          </w:p>
          <w:p w14:paraId="7C02CB70" w14:textId="3FDC2D62" w:rsidR="00CA6346" w:rsidRPr="00A4566B" w:rsidRDefault="00CA6346" w:rsidP="00CA6346">
            <w:pPr>
              <w:ind w:left="94" w:right="144"/>
              <w:jc w:val="both"/>
              <w:rPr>
                <w:rFonts w:ascii="Footlight MT Light" w:hAnsi="Footlight MT Light"/>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B7EDAB" w14:textId="77777777" w:rsidR="00CA6346" w:rsidRDefault="00CA6346" w:rsidP="00CA6346">
            <w:pPr>
              <w:spacing w:line="276" w:lineRule="auto"/>
              <w:jc w:val="center"/>
              <w:rPr>
                <w:rFonts w:ascii="Footlight MT Light" w:eastAsia="+mn-ea" w:hAnsi="Footlight MT Light" w:cs="+mn-cs"/>
                <w:kern w:val="24"/>
                <w:sz w:val="22"/>
                <w:szCs w:val="22"/>
              </w:rPr>
            </w:pPr>
            <w:r>
              <w:rPr>
                <w:rFonts w:ascii="Footlight MT Light" w:eastAsia="+mn-ea" w:hAnsi="Footlight MT Light" w:cs="+mn-cs"/>
                <w:kern w:val="24"/>
                <w:sz w:val="22"/>
                <w:szCs w:val="22"/>
              </w:rPr>
              <w:t xml:space="preserve">March </w:t>
            </w:r>
          </w:p>
          <w:p w14:paraId="12438738" w14:textId="5B259B47" w:rsidR="00CA6346" w:rsidRPr="00A4566B" w:rsidRDefault="00CA6346" w:rsidP="00CA6346">
            <w:pPr>
              <w:spacing w:before="4" w:line="276" w:lineRule="auto"/>
              <w:jc w:val="center"/>
              <w:rPr>
                <w:rFonts w:ascii="Footlight MT Light" w:eastAsia="Arial Unicode MS" w:hAnsi="Footlight MT Light" w:cs="Arial"/>
                <w:sz w:val="22"/>
                <w:szCs w:val="22"/>
              </w:rPr>
            </w:pPr>
            <w:r>
              <w:rPr>
                <w:rFonts w:ascii="Footlight MT Light" w:eastAsia="+mn-ea" w:hAnsi="Footlight MT Light" w:cs="+mn-cs"/>
                <w:kern w:val="24"/>
                <w:sz w:val="22"/>
                <w:szCs w:val="22"/>
              </w:rPr>
              <w:t>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3730502" w14:textId="4CC2CAD5" w:rsidR="00CA6346" w:rsidRPr="00A4566B" w:rsidRDefault="00CA6346" w:rsidP="00CA6346">
            <w:pPr>
              <w:spacing w:before="4" w:line="276" w:lineRule="auto"/>
              <w:ind w:left="97" w:right="151"/>
              <w:rPr>
                <w:rFonts w:ascii="Footlight MT Light" w:hAnsi="Footlight MT Light" w:cs="Arial"/>
                <w:sz w:val="22"/>
                <w:szCs w:val="22"/>
              </w:rPr>
            </w:pPr>
            <w:r>
              <w:rPr>
                <w:rFonts w:ascii="Footlight MT Light" w:hAnsi="Footlight MT Light" w:cs="Arial"/>
                <w:color w:val="000000"/>
                <w:sz w:val="22"/>
                <w:szCs w:val="22"/>
              </w:rPr>
              <w:t>Increased consistency in practitioner knowledge and understanding of assessment approaches.</w:t>
            </w:r>
          </w:p>
        </w:tc>
      </w:tr>
    </w:tbl>
    <w:p w14:paraId="1096FD73" w14:textId="77777777" w:rsidR="00830D10" w:rsidRPr="00A4566B" w:rsidRDefault="00830D10" w:rsidP="008A7A98">
      <w:pPr>
        <w:spacing w:line="276" w:lineRule="auto"/>
        <w:jc w:val="center"/>
        <w:rPr>
          <w:rFonts w:ascii="Footlight MT Light" w:hAnsi="Footlight MT Light" w:cs="Arial"/>
          <w:sz w:val="22"/>
          <w:szCs w:val="22"/>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513"/>
      </w:tblGrid>
      <w:tr w:rsidR="008B25CC" w:rsidRPr="00A4566B" w14:paraId="5DA0CB92" w14:textId="77777777" w:rsidTr="00CA6346">
        <w:tc>
          <w:tcPr>
            <w:tcW w:w="7655" w:type="dxa"/>
            <w:shd w:val="clear" w:color="auto" w:fill="CCFF99"/>
          </w:tcPr>
          <w:p w14:paraId="0B85E166" w14:textId="6A5C2FE0" w:rsidR="008B25CC" w:rsidRPr="00A4566B" w:rsidRDefault="008B25CC" w:rsidP="008A7A98">
            <w:pPr>
              <w:spacing w:line="276" w:lineRule="auto"/>
              <w:jc w:val="center"/>
              <w:rPr>
                <w:rFonts w:ascii="Footlight MT Light" w:hAnsi="Footlight MT Light" w:cs="Arial"/>
                <w:b/>
                <w:sz w:val="22"/>
                <w:szCs w:val="22"/>
              </w:rPr>
            </w:pPr>
            <w:r w:rsidRPr="00A4566B">
              <w:rPr>
                <w:rFonts w:ascii="Footlight MT Light" w:hAnsi="Footlight MT Light" w:cs="Arial"/>
                <w:b/>
                <w:bCs/>
                <w:sz w:val="22"/>
                <w:szCs w:val="22"/>
              </w:rPr>
              <w:t>Staff leading on this priority – including partners</w:t>
            </w:r>
          </w:p>
        </w:tc>
        <w:tc>
          <w:tcPr>
            <w:tcW w:w="7513" w:type="dxa"/>
            <w:shd w:val="clear" w:color="auto" w:fill="CCFF99"/>
          </w:tcPr>
          <w:p w14:paraId="2A24B782" w14:textId="6DA5851B" w:rsidR="008B25CC" w:rsidRPr="00A4566B" w:rsidRDefault="008B25CC" w:rsidP="008A7A98">
            <w:pPr>
              <w:spacing w:line="276" w:lineRule="auto"/>
              <w:jc w:val="center"/>
              <w:rPr>
                <w:rFonts w:ascii="Footlight MT Light" w:hAnsi="Footlight MT Light" w:cs="Arial"/>
                <w:b/>
                <w:sz w:val="22"/>
                <w:szCs w:val="22"/>
              </w:rPr>
            </w:pPr>
            <w:r w:rsidRPr="00A4566B">
              <w:rPr>
                <w:rFonts w:ascii="Footlight MT Light" w:hAnsi="Footlight MT Light" w:cs="Arial"/>
                <w:b/>
                <w:bCs/>
                <w:sz w:val="22"/>
                <w:szCs w:val="22"/>
              </w:rPr>
              <w:t>Resources and staff development</w:t>
            </w:r>
          </w:p>
        </w:tc>
      </w:tr>
      <w:tr w:rsidR="008B25CC" w:rsidRPr="00A4566B" w14:paraId="77455E26" w14:textId="77777777" w:rsidTr="00CA6346">
        <w:tc>
          <w:tcPr>
            <w:tcW w:w="7655" w:type="dxa"/>
            <w:shd w:val="clear" w:color="auto" w:fill="auto"/>
          </w:tcPr>
          <w:p w14:paraId="596724AD" w14:textId="6135D8D8" w:rsidR="008B25CC" w:rsidRDefault="00552011" w:rsidP="00D31188">
            <w:pPr>
              <w:spacing w:line="276" w:lineRule="auto"/>
              <w:rPr>
                <w:rFonts w:ascii="Footlight MT Light" w:hAnsi="Footlight MT Light" w:cs="Arial"/>
                <w:sz w:val="22"/>
                <w:szCs w:val="22"/>
              </w:rPr>
            </w:pPr>
            <w:r>
              <w:rPr>
                <w:rFonts w:ascii="Footlight MT Light" w:hAnsi="Footlight MT Light" w:cs="Arial"/>
                <w:sz w:val="22"/>
                <w:szCs w:val="22"/>
              </w:rPr>
              <w:t>C Gray</w:t>
            </w:r>
          </w:p>
          <w:p w14:paraId="69CCB8D9" w14:textId="29CE68F2" w:rsidR="00552011" w:rsidRDefault="00552011" w:rsidP="00D31188">
            <w:pPr>
              <w:spacing w:line="276" w:lineRule="auto"/>
              <w:rPr>
                <w:rFonts w:ascii="Footlight MT Light" w:hAnsi="Footlight MT Light" w:cs="Arial"/>
                <w:sz w:val="22"/>
                <w:szCs w:val="22"/>
              </w:rPr>
            </w:pPr>
            <w:r>
              <w:rPr>
                <w:rFonts w:ascii="Footlight MT Light" w:hAnsi="Footlight MT Light" w:cs="Arial"/>
                <w:sz w:val="22"/>
                <w:szCs w:val="22"/>
              </w:rPr>
              <w:t>J Collins</w:t>
            </w:r>
          </w:p>
          <w:p w14:paraId="5945694E" w14:textId="197525DC" w:rsidR="00464098" w:rsidRPr="00A4566B" w:rsidRDefault="00CA6346" w:rsidP="00464ADB">
            <w:pPr>
              <w:spacing w:line="276" w:lineRule="auto"/>
              <w:rPr>
                <w:rFonts w:ascii="Footlight MT Light" w:hAnsi="Footlight MT Light" w:cs="Arial"/>
                <w:sz w:val="22"/>
                <w:szCs w:val="22"/>
              </w:rPr>
            </w:pPr>
            <w:r>
              <w:rPr>
                <w:rFonts w:ascii="Footlight MT Light" w:hAnsi="Footlight MT Light" w:cs="Arial"/>
                <w:sz w:val="22"/>
                <w:szCs w:val="22"/>
              </w:rPr>
              <w:t>Whole School</w:t>
            </w:r>
          </w:p>
        </w:tc>
        <w:tc>
          <w:tcPr>
            <w:tcW w:w="7513" w:type="dxa"/>
            <w:shd w:val="clear" w:color="auto" w:fill="auto"/>
          </w:tcPr>
          <w:p w14:paraId="339837AC" w14:textId="3D08BE5F" w:rsidR="00EB473C" w:rsidRDefault="00EB473C" w:rsidP="00EB473C">
            <w:pPr>
              <w:spacing w:line="276" w:lineRule="auto"/>
              <w:rPr>
                <w:rFonts w:ascii="Footlight MT Light" w:hAnsi="Footlight MT Light" w:cs="Arial"/>
                <w:sz w:val="22"/>
                <w:szCs w:val="22"/>
              </w:rPr>
            </w:pPr>
          </w:p>
          <w:p w14:paraId="58CACDC8" w14:textId="0BE45BB1" w:rsidR="008B25CC" w:rsidRPr="00A4566B" w:rsidRDefault="00CA6346" w:rsidP="00EB473C">
            <w:pPr>
              <w:spacing w:line="276" w:lineRule="auto"/>
              <w:rPr>
                <w:rFonts w:ascii="Footlight MT Light" w:hAnsi="Footlight MT Light" w:cs="Arial"/>
                <w:sz w:val="22"/>
                <w:szCs w:val="22"/>
              </w:rPr>
            </w:pPr>
            <w:r>
              <w:rPr>
                <w:rFonts w:ascii="Footlight MT Light" w:hAnsi="Footlight MT Light" w:cs="Arial"/>
                <w:sz w:val="22"/>
                <w:szCs w:val="22"/>
              </w:rPr>
              <w:t>Reprographics</w:t>
            </w:r>
          </w:p>
        </w:tc>
      </w:tr>
    </w:tbl>
    <w:p w14:paraId="46350169" w14:textId="20680D0D" w:rsidR="00CA6346" w:rsidRDefault="00CA6346"/>
    <w:p w14:paraId="52C97514" w14:textId="159D5370" w:rsidR="00CA6346" w:rsidRDefault="00CA6346"/>
    <w:p w14:paraId="4F96BAFD" w14:textId="64906ACD" w:rsidR="00CA6346" w:rsidRDefault="00CA6346"/>
    <w:p w14:paraId="135E3416" w14:textId="2000DBE7" w:rsidR="00CA6346" w:rsidRDefault="00CA6346"/>
    <w:p w14:paraId="5C00F153" w14:textId="2B36F723" w:rsidR="00CA6346" w:rsidRDefault="00CA6346"/>
    <w:p w14:paraId="76B3C876" w14:textId="6A1E5365" w:rsidR="00CA6346" w:rsidRDefault="00CA6346"/>
    <w:p w14:paraId="287245B3" w14:textId="42E8AF1B" w:rsidR="00CA6346" w:rsidRDefault="00CA6346"/>
    <w:p w14:paraId="739278CB" w14:textId="553109B8" w:rsidR="00CA6346" w:rsidRDefault="00CA6346"/>
    <w:p w14:paraId="554EA8FD" w14:textId="45B5E73F" w:rsidR="00CA6346" w:rsidRDefault="00CA6346"/>
    <w:p w14:paraId="6E7546F5" w14:textId="24301480" w:rsidR="00CA6346" w:rsidRDefault="00CA6346"/>
    <w:p w14:paraId="638F30C3" w14:textId="074EA6DF" w:rsidR="00CA6346" w:rsidRDefault="00CA6346"/>
    <w:p w14:paraId="6F64806A" w14:textId="7D9F66AE" w:rsidR="00CA6346" w:rsidRDefault="00CA6346"/>
    <w:p w14:paraId="67330AEF" w14:textId="2C37580E" w:rsidR="00CA6346" w:rsidRDefault="00CA6346"/>
    <w:p w14:paraId="6239D3C5" w14:textId="5F7E1FBB" w:rsidR="00CA6346" w:rsidRDefault="00CA6346"/>
    <w:p w14:paraId="049429BF" w14:textId="43122B93" w:rsidR="00CA6346" w:rsidRDefault="00CA6346"/>
    <w:p w14:paraId="2B1E802B" w14:textId="4C27BC53" w:rsidR="00CA6346" w:rsidRDefault="00CA6346"/>
    <w:p w14:paraId="37212E26" w14:textId="0EF42792" w:rsidR="00CA6346" w:rsidRDefault="00CA6346"/>
    <w:p w14:paraId="479ED59E" w14:textId="77777777" w:rsidR="00CA6346" w:rsidRDefault="00CA6346"/>
    <w:tbl>
      <w:tblPr>
        <w:tblW w:w="15168" w:type="dxa"/>
        <w:tblInd w:w="-547" w:type="dxa"/>
        <w:tblCellMar>
          <w:left w:w="0" w:type="dxa"/>
          <w:right w:w="0" w:type="dxa"/>
        </w:tblCellMar>
        <w:tblLook w:val="0000" w:firstRow="0" w:lastRow="0" w:firstColumn="0" w:lastColumn="0" w:noHBand="0" w:noVBand="0"/>
      </w:tblPr>
      <w:tblGrid>
        <w:gridCol w:w="1504"/>
        <w:gridCol w:w="7568"/>
        <w:gridCol w:w="1417"/>
        <w:gridCol w:w="1418"/>
        <w:gridCol w:w="1417"/>
        <w:gridCol w:w="1844"/>
      </w:tblGrid>
      <w:tr w:rsidR="00393256" w:rsidRPr="00A4566B" w14:paraId="40B3694D" w14:textId="77777777" w:rsidTr="00CA6346">
        <w:trPr>
          <w:trHeight w:val="426"/>
        </w:trPr>
        <w:tc>
          <w:tcPr>
            <w:tcW w:w="1504" w:type="dxa"/>
            <w:tcBorders>
              <w:top w:val="single" w:sz="4" w:space="0" w:color="auto"/>
              <w:left w:val="single" w:sz="4" w:space="0" w:color="auto"/>
              <w:bottom w:val="single" w:sz="4" w:space="0" w:color="auto"/>
              <w:right w:val="single" w:sz="4" w:space="0" w:color="auto"/>
            </w:tcBorders>
            <w:shd w:val="clear" w:color="auto" w:fill="CCFF99"/>
            <w:tcMar>
              <w:top w:w="20" w:type="dxa"/>
              <w:left w:w="20" w:type="dxa"/>
              <w:bottom w:w="0" w:type="dxa"/>
              <w:right w:w="20" w:type="dxa"/>
            </w:tcMar>
            <w:vAlign w:val="center"/>
          </w:tcPr>
          <w:p w14:paraId="5A4F66EC" w14:textId="77777777" w:rsidR="00393256" w:rsidRPr="00A4566B" w:rsidRDefault="00393256" w:rsidP="0079481B">
            <w:pPr>
              <w:jc w:val="center"/>
              <w:rPr>
                <w:rFonts w:ascii="Footlight MT Light" w:hAnsi="Footlight MT Light" w:cs="Arial"/>
                <w:b/>
                <w:bCs/>
                <w:sz w:val="22"/>
                <w:szCs w:val="22"/>
              </w:rPr>
            </w:pPr>
            <w:r w:rsidRPr="00A4566B">
              <w:rPr>
                <w:rFonts w:ascii="Footlight MT Light" w:hAnsi="Footlight MT Light" w:cs="Arial"/>
                <w:b/>
                <w:bCs/>
                <w:sz w:val="22"/>
                <w:szCs w:val="22"/>
              </w:rPr>
              <w:lastRenderedPageBreak/>
              <w:t xml:space="preserve">No </w:t>
            </w:r>
          </w:p>
        </w:tc>
        <w:tc>
          <w:tcPr>
            <w:tcW w:w="7568" w:type="dxa"/>
            <w:tcBorders>
              <w:top w:val="single" w:sz="4" w:space="0" w:color="auto"/>
              <w:left w:val="nil"/>
              <w:bottom w:val="single" w:sz="4" w:space="0" w:color="auto"/>
              <w:right w:val="single" w:sz="4" w:space="0" w:color="auto"/>
            </w:tcBorders>
            <w:shd w:val="clear" w:color="auto" w:fill="CCFF99"/>
            <w:tcMar>
              <w:top w:w="20" w:type="dxa"/>
              <w:left w:w="20" w:type="dxa"/>
              <w:bottom w:w="0" w:type="dxa"/>
              <w:right w:w="20" w:type="dxa"/>
            </w:tcMar>
            <w:vAlign w:val="center"/>
          </w:tcPr>
          <w:p w14:paraId="332C475F" w14:textId="77777777" w:rsidR="00393256" w:rsidRPr="00A4566B" w:rsidRDefault="00393256" w:rsidP="0079481B">
            <w:pPr>
              <w:rPr>
                <w:rFonts w:ascii="Footlight MT Light" w:hAnsi="Footlight MT Light" w:cs="Arial"/>
                <w:b/>
                <w:sz w:val="22"/>
                <w:szCs w:val="22"/>
              </w:rPr>
            </w:pPr>
            <w:r w:rsidRPr="00A4566B">
              <w:rPr>
                <w:rFonts w:ascii="Footlight MT Light" w:hAnsi="Footlight MT Light" w:cs="Arial"/>
                <w:b/>
                <w:sz w:val="22"/>
                <w:szCs w:val="22"/>
              </w:rPr>
              <w:t xml:space="preserve">Priority </w:t>
            </w:r>
          </w:p>
        </w:tc>
        <w:tc>
          <w:tcPr>
            <w:tcW w:w="1417" w:type="dxa"/>
            <w:tcBorders>
              <w:top w:val="single" w:sz="4" w:space="0" w:color="auto"/>
              <w:left w:val="nil"/>
              <w:right w:val="single" w:sz="4" w:space="0" w:color="auto"/>
            </w:tcBorders>
            <w:shd w:val="clear" w:color="auto" w:fill="CCFF99"/>
            <w:vAlign w:val="center"/>
          </w:tcPr>
          <w:p w14:paraId="44BAE6F8" w14:textId="77777777" w:rsidR="00393256" w:rsidRPr="00A4566B" w:rsidRDefault="00393256" w:rsidP="0079481B">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HGIOS</w:t>
            </w:r>
          </w:p>
          <w:p w14:paraId="513BA1AB" w14:textId="77777777" w:rsidR="00393256" w:rsidRPr="00A4566B" w:rsidRDefault="00393256" w:rsidP="0079481B">
            <w:pPr>
              <w:jc w:val="center"/>
              <w:rPr>
                <w:rFonts w:ascii="Footlight MT Light" w:eastAsia="Arial Unicode MS" w:hAnsi="Footlight MT Light" w:cs="Arial"/>
                <w:b/>
                <w:bCs/>
                <w:sz w:val="22"/>
                <w:szCs w:val="22"/>
              </w:rPr>
            </w:pPr>
            <w:r w:rsidRPr="00A4566B">
              <w:rPr>
                <w:rFonts w:ascii="Footlight MT Light" w:hAnsi="Footlight MT Light" w:cs="Arial"/>
                <w:b/>
                <w:bCs/>
                <w:sz w:val="22"/>
                <w:szCs w:val="22"/>
              </w:rPr>
              <w:t>Quality Indicator</w:t>
            </w:r>
          </w:p>
        </w:tc>
        <w:tc>
          <w:tcPr>
            <w:tcW w:w="1418" w:type="dxa"/>
            <w:tcBorders>
              <w:top w:val="single" w:sz="4" w:space="0" w:color="auto"/>
              <w:left w:val="nil"/>
              <w:right w:val="single" w:sz="4" w:space="0" w:color="auto"/>
            </w:tcBorders>
            <w:shd w:val="clear" w:color="auto" w:fill="CCFF99"/>
            <w:vAlign w:val="center"/>
          </w:tcPr>
          <w:p w14:paraId="77B5F456" w14:textId="77777777" w:rsidR="00393256" w:rsidRPr="00A4566B" w:rsidRDefault="00393256" w:rsidP="0079481B">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 xml:space="preserve">Developing </w:t>
            </w:r>
            <w:proofErr w:type="gramStart"/>
            <w:r w:rsidRPr="00A4566B">
              <w:rPr>
                <w:rFonts w:ascii="Footlight MT Light" w:eastAsia="Arial Unicode MS" w:hAnsi="Footlight MT Light" w:cs="Arial"/>
                <w:b/>
                <w:bCs/>
                <w:sz w:val="22"/>
                <w:szCs w:val="22"/>
              </w:rPr>
              <w:t>In</w:t>
            </w:r>
            <w:proofErr w:type="gramEnd"/>
            <w:r w:rsidRPr="00A4566B">
              <w:rPr>
                <w:rFonts w:ascii="Footlight MT Light" w:eastAsia="Arial Unicode MS" w:hAnsi="Footlight MT Light" w:cs="Arial"/>
                <w:b/>
                <w:bCs/>
                <w:sz w:val="22"/>
                <w:szCs w:val="22"/>
              </w:rPr>
              <w:t xml:space="preserve"> Faith</w:t>
            </w:r>
          </w:p>
        </w:tc>
        <w:tc>
          <w:tcPr>
            <w:tcW w:w="1417" w:type="dxa"/>
            <w:tcBorders>
              <w:top w:val="single" w:sz="4" w:space="0" w:color="auto"/>
              <w:left w:val="nil"/>
              <w:right w:val="single" w:sz="4" w:space="0" w:color="auto"/>
            </w:tcBorders>
            <w:shd w:val="clear" w:color="auto" w:fill="CCFF99"/>
            <w:vAlign w:val="center"/>
          </w:tcPr>
          <w:p w14:paraId="1A6B7191" w14:textId="77777777" w:rsidR="00393256" w:rsidRPr="00A4566B" w:rsidRDefault="00393256" w:rsidP="0079481B">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Nurture Principles</w:t>
            </w:r>
          </w:p>
        </w:tc>
        <w:tc>
          <w:tcPr>
            <w:tcW w:w="1844" w:type="dxa"/>
            <w:tcBorders>
              <w:top w:val="single" w:sz="4" w:space="0" w:color="auto"/>
              <w:left w:val="nil"/>
              <w:right w:val="single" w:sz="4" w:space="0" w:color="auto"/>
            </w:tcBorders>
            <w:shd w:val="clear" w:color="auto" w:fill="CCFF99"/>
            <w:vAlign w:val="center"/>
          </w:tcPr>
          <w:p w14:paraId="26F097ED" w14:textId="77777777" w:rsidR="00393256" w:rsidRPr="00A4566B" w:rsidRDefault="00393256" w:rsidP="0079481B">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PEF</w:t>
            </w:r>
          </w:p>
          <w:p w14:paraId="7701272D" w14:textId="77777777" w:rsidR="00393256" w:rsidRPr="00A4566B" w:rsidRDefault="00393256" w:rsidP="0079481B">
            <w:pPr>
              <w:spacing w:before="60"/>
              <w:jc w:val="center"/>
              <w:rPr>
                <w:rFonts w:ascii="Footlight MT Light" w:hAnsi="Footlight MT Light" w:cs="Arial"/>
                <w:b/>
                <w:bCs/>
                <w:sz w:val="22"/>
                <w:szCs w:val="22"/>
              </w:rPr>
            </w:pPr>
            <w:r w:rsidRPr="00A4566B">
              <w:rPr>
                <w:rFonts w:ascii="Footlight MT Light" w:hAnsi="Footlight MT Light" w:cs="Arial"/>
                <w:b/>
                <w:bCs/>
                <w:sz w:val="22"/>
                <w:szCs w:val="22"/>
              </w:rPr>
              <w:t>Intervention</w:t>
            </w:r>
          </w:p>
          <w:p w14:paraId="0248DF83" w14:textId="77777777" w:rsidR="00393256" w:rsidRPr="00A4566B" w:rsidRDefault="00393256" w:rsidP="0079481B">
            <w:pPr>
              <w:jc w:val="center"/>
              <w:rPr>
                <w:rFonts w:ascii="Footlight MT Light" w:eastAsia="Arial Unicode MS" w:hAnsi="Footlight MT Light" w:cs="Arial"/>
                <w:b/>
                <w:bCs/>
                <w:sz w:val="22"/>
                <w:szCs w:val="22"/>
              </w:rPr>
            </w:pPr>
          </w:p>
        </w:tc>
      </w:tr>
      <w:tr w:rsidR="00393256" w:rsidRPr="00A4566B" w14:paraId="371CFAEA" w14:textId="77777777" w:rsidTr="00CA6346">
        <w:trPr>
          <w:trHeight w:val="423"/>
        </w:trPr>
        <w:tc>
          <w:tcPr>
            <w:tcW w:w="1504"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DDB781B" w14:textId="77777777" w:rsidR="00393256" w:rsidRPr="00CD3A22" w:rsidRDefault="00393256" w:rsidP="00A4566B">
            <w:pPr>
              <w:spacing w:before="60"/>
              <w:jc w:val="center"/>
              <w:rPr>
                <w:rFonts w:ascii="Footlight MT Light" w:eastAsia="Arial Unicode MS" w:hAnsi="Footlight MT Light" w:cs="Arial"/>
                <w:b/>
                <w:bCs/>
                <w:sz w:val="22"/>
                <w:szCs w:val="22"/>
              </w:rPr>
            </w:pPr>
            <w:r w:rsidRPr="00CD3A22">
              <w:rPr>
                <w:rFonts w:ascii="Footlight MT Light" w:eastAsia="Arial Unicode MS" w:hAnsi="Footlight MT Light" w:cs="Arial"/>
                <w:b/>
                <w:bCs/>
                <w:sz w:val="22"/>
                <w:szCs w:val="22"/>
              </w:rPr>
              <w:t>2</w:t>
            </w:r>
          </w:p>
        </w:tc>
        <w:tc>
          <w:tcPr>
            <w:tcW w:w="7568" w:type="dxa"/>
            <w:tcBorders>
              <w:top w:val="nil"/>
              <w:left w:val="nil"/>
              <w:bottom w:val="single" w:sz="4" w:space="0" w:color="auto"/>
              <w:right w:val="single" w:sz="4" w:space="0" w:color="000000"/>
            </w:tcBorders>
            <w:tcMar>
              <w:top w:w="20" w:type="dxa"/>
              <w:left w:w="20" w:type="dxa"/>
              <w:bottom w:w="0" w:type="dxa"/>
              <w:right w:w="20" w:type="dxa"/>
            </w:tcMar>
          </w:tcPr>
          <w:p w14:paraId="1280C2DE" w14:textId="08088A9A" w:rsidR="00393256" w:rsidRPr="00CD3A22" w:rsidRDefault="004F4FA1" w:rsidP="00A4566B">
            <w:pPr>
              <w:spacing w:before="60"/>
              <w:jc w:val="center"/>
              <w:rPr>
                <w:rFonts w:ascii="Footlight MT Light" w:hAnsi="Footlight MT Light" w:cs="Arial"/>
                <w:b/>
                <w:bCs/>
                <w:sz w:val="22"/>
                <w:szCs w:val="22"/>
              </w:rPr>
            </w:pPr>
            <w:r w:rsidRPr="00A4566B">
              <w:rPr>
                <w:rFonts w:ascii="Footlight MT Light" w:hAnsi="Footlight MT Light" w:cs="Arial"/>
                <w:b/>
                <w:bCs/>
                <w:sz w:val="22"/>
                <w:szCs w:val="22"/>
              </w:rPr>
              <w:t>Raising Attainment in Literacy – Closing the Vocabulary Deficit</w:t>
            </w:r>
            <w:r>
              <w:rPr>
                <w:rFonts w:ascii="Footlight MT Light" w:hAnsi="Footlight MT Light" w:cs="Arial"/>
                <w:b/>
                <w:bCs/>
                <w:sz w:val="22"/>
                <w:szCs w:val="22"/>
              </w:rPr>
              <w:t xml:space="preserve"> through metacognitive approaches</w:t>
            </w:r>
          </w:p>
        </w:tc>
        <w:tc>
          <w:tcPr>
            <w:tcW w:w="1417" w:type="dxa"/>
            <w:tcBorders>
              <w:top w:val="single" w:sz="4" w:space="0" w:color="auto"/>
              <w:left w:val="nil"/>
              <w:bottom w:val="single" w:sz="4" w:space="0" w:color="auto"/>
              <w:right w:val="single" w:sz="4" w:space="0" w:color="000000"/>
            </w:tcBorders>
          </w:tcPr>
          <w:p w14:paraId="70C086E0" w14:textId="2DC0E2BD" w:rsidR="00393256" w:rsidRPr="00CD3A22" w:rsidRDefault="006003E1" w:rsidP="00A4566B">
            <w:pPr>
              <w:spacing w:before="60"/>
              <w:jc w:val="center"/>
              <w:rPr>
                <w:rFonts w:ascii="Footlight MT Light" w:hAnsi="Footlight MT Light" w:cs="Arial"/>
                <w:b/>
                <w:bCs/>
                <w:sz w:val="22"/>
                <w:szCs w:val="22"/>
              </w:rPr>
            </w:pPr>
            <w:r w:rsidRPr="00CD3A22">
              <w:rPr>
                <w:rFonts w:ascii="Footlight MT Light" w:hAnsi="Footlight MT Light" w:cs="Arial"/>
                <w:b/>
                <w:bCs/>
                <w:sz w:val="22"/>
                <w:szCs w:val="22"/>
              </w:rPr>
              <w:t>2.3</w:t>
            </w:r>
            <w:r>
              <w:rPr>
                <w:rFonts w:ascii="Footlight MT Light" w:hAnsi="Footlight MT Light" w:cs="Arial"/>
                <w:b/>
                <w:bCs/>
                <w:sz w:val="22"/>
                <w:szCs w:val="22"/>
              </w:rPr>
              <w:t xml:space="preserve">, </w:t>
            </w:r>
            <w:r w:rsidR="00393256" w:rsidRPr="00CD3A22">
              <w:rPr>
                <w:rFonts w:ascii="Footlight MT Light" w:hAnsi="Footlight MT Light" w:cs="Arial"/>
                <w:b/>
                <w:bCs/>
                <w:sz w:val="22"/>
                <w:szCs w:val="22"/>
              </w:rPr>
              <w:t>3.2</w:t>
            </w:r>
          </w:p>
          <w:p w14:paraId="050E1E44" w14:textId="4A952AC0" w:rsidR="00393256" w:rsidRPr="00CD3A22" w:rsidRDefault="00393256" w:rsidP="00A4566B">
            <w:pPr>
              <w:spacing w:before="60"/>
              <w:jc w:val="center"/>
              <w:rPr>
                <w:rFonts w:ascii="Footlight MT Light" w:hAnsi="Footlight MT Light" w:cs="Arial"/>
                <w:b/>
                <w:bCs/>
                <w:sz w:val="22"/>
                <w:szCs w:val="22"/>
              </w:rPr>
            </w:pPr>
            <w:r w:rsidRPr="00CD3A22">
              <w:rPr>
                <w:rFonts w:ascii="Footlight MT Light" w:hAnsi="Footlight MT Light" w:cs="Arial"/>
                <w:b/>
                <w:bCs/>
                <w:sz w:val="22"/>
                <w:szCs w:val="22"/>
              </w:rPr>
              <w:t>2.</w:t>
            </w:r>
            <w:r w:rsidR="004F4FA1">
              <w:rPr>
                <w:rFonts w:ascii="Footlight MT Light" w:hAnsi="Footlight MT Light" w:cs="Arial"/>
                <w:b/>
                <w:bCs/>
                <w:sz w:val="22"/>
                <w:szCs w:val="22"/>
              </w:rPr>
              <w:t>5</w:t>
            </w:r>
            <w:r w:rsidR="0079481B" w:rsidRPr="00CD3A22">
              <w:rPr>
                <w:rFonts w:ascii="Footlight MT Light" w:hAnsi="Footlight MT Light" w:cs="Arial"/>
                <w:b/>
                <w:bCs/>
                <w:sz w:val="22"/>
                <w:szCs w:val="22"/>
              </w:rPr>
              <w:t xml:space="preserve">   </w:t>
            </w:r>
          </w:p>
        </w:tc>
        <w:tc>
          <w:tcPr>
            <w:tcW w:w="1418" w:type="dxa"/>
            <w:tcBorders>
              <w:top w:val="single" w:sz="4" w:space="0" w:color="auto"/>
              <w:left w:val="nil"/>
              <w:bottom w:val="single" w:sz="4" w:space="0" w:color="auto"/>
              <w:right w:val="single" w:sz="4" w:space="0" w:color="000000"/>
            </w:tcBorders>
          </w:tcPr>
          <w:p w14:paraId="09ABCDEE" w14:textId="77777777" w:rsidR="00393256" w:rsidRPr="006003E1" w:rsidRDefault="00393256" w:rsidP="00A4566B">
            <w:pPr>
              <w:spacing w:before="60"/>
              <w:jc w:val="center"/>
              <w:rPr>
                <w:rFonts w:ascii="Footlight MT Light" w:hAnsi="Footlight MT Light" w:cs="Arial"/>
                <w:b/>
                <w:bCs/>
                <w:sz w:val="22"/>
                <w:szCs w:val="22"/>
              </w:rPr>
            </w:pPr>
            <w:r w:rsidRPr="006003E1">
              <w:rPr>
                <w:rFonts w:ascii="Footlight MT Light" w:hAnsi="Footlight MT Light" w:cs="Arial"/>
                <w:b/>
                <w:bCs/>
                <w:sz w:val="22"/>
                <w:szCs w:val="22"/>
              </w:rPr>
              <w:t>T2</w:t>
            </w:r>
          </w:p>
          <w:p w14:paraId="1F07D1EB" w14:textId="21D136F2" w:rsidR="00393256" w:rsidRPr="00CD3A22" w:rsidRDefault="00393256" w:rsidP="00A4566B">
            <w:pPr>
              <w:spacing w:before="60"/>
              <w:jc w:val="center"/>
              <w:rPr>
                <w:rFonts w:ascii="Footlight MT Light" w:hAnsi="Footlight MT Light" w:cs="Arial"/>
                <w:b/>
                <w:bCs/>
                <w:sz w:val="22"/>
                <w:szCs w:val="22"/>
              </w:rPr>
            </w:pPr>
            <w:r w:rsidRPr="006003E1">
              <w:rPr>
                <w:rFonts w:ascii="Footlight MT Light" w:hAnsi="Footlight MT Light" w:cs="Arial"/>
                <w:b/>
                <w:bCs/>
                <w:sz w:val="22"/>
                <w:szCs w:val="22"/>
              </w:rPr>
              <w:t>C1</w:t>
            </w:r>
            <w:r w:rsidR="006003E1">
              <w:rPr>
                <w:rFonts w:ascii="Footlight MT Light" w:hAnsi="Footlight MT Light" w:cs="Arial"/>
                <w:b/>
                <w:bCs/>
                <w:sz w:val="22"/>
                <w:szCs w:val="22"/>
              </w:rPr>
              <w:t>, C2</w:t>
            </w:r>
          </w:p>
        </w:tc>
        <w:tc>
          <w:tcPr>
            <w:tcW w:w="1417" w:type="dxa"/>
            <w:tcBorders>
              <w:top w:val="single" w:sz="4" w:space="0" w:color="auto"/>
              <w:left w:val="nil"/>
              <w:bottom w:val="single" w:sz="4" w:space="0" w:color="auto"/>
              <w:right w:val="single" w:sz="4" w:space="0" w:color="000000"/>
            </w:tcBorders>
          </w:tcPr>
          <w:p w14:paraId="0A0CEF87" w14:textId="77777777" w:rsidR="00393256" w:rsidRPr="00CD3A22" w:rsidRDefault="00393256" w:rsidP="00A4566B">
            <w:pPr>
              <w:spacing w:before="60"/>
              <w:jc w:val="center"/>
              <w:rPr>
                <w:rFonts w:ascii="Footlight MT Light" w:hAnsi="Footlight MT Light" w:cs="Arial"/>
                <w:b/>
                <w:bCs/>
                <w:sz w:val="22"/>
                <w:szCs w:val="22"/>
              </w:rPr>
            </w:pPr>
            <w:r w:rsidRPr="00CD3A22">
              <w:rPr>
                <w:rFonts w:ascii="Footlight MT Light" w:hAnsi="Footlight MT Light" w:cs="Arial"/>
                <w:b/>
                <w:bCs/>
                <w:sz w:val="22"/>
                <w:szCs w:val="22"/>
              </w:rPr>
              <w:t>1</w:t>
            </w:r>
          </w:p>
          <w:p w14:paraId="2D4DC8A3" w14:textId="28949B75" w:rsidR="00393256" w:rsidRPr="00CD3A22" w:rsidRDefault="006003E1" w:rsidP="00A4566B">
            <w:pPr>
              <w:spacing w:before="60"/>
              <w:jc w:val="center"/>
              <w:rPr>
                <w:rFonts w:ascii="Footlight MT Light" w:hAnsi="Footlight MT Light" w:cs="Arial"/>
                <w:b/>
                <w:bCs/>
                <w:sz w:val="22"/>
                <w:szCs w:val="22"/>
              </w:rPr>
            </w:pPr>
            <w:r>
              <w:rPr>
                <w:rFonts w:ascii="Footlight MT Light" w:hAnsi="Footlight MT Light" w:cs="Arial"/>
                <w:b/>
                <w:bCs/>
                <w:sz w:val="22"/>
                <w:szCs w:val="22"/>
              </w:rPr>
              <w:t>4</w:t>
            </w:r>
          </w:p>
        </w:tc>
        <w:tc>
          <w:tcPr>
            <w:tcW w:w="1844" w:type="dxa"/>
            <w:tcBorders>
              <w:top w:val="single" w:sz="4" w:space="0" w:color="auto"/>
              <w:left w:val="nil"/>
              <w:bottom w:val="single" w:sz="4" w:space="0" w:color="auto"/>
              <w:right w:val="single" w:sz="4" w:space="0" w:color="000000"/>
            </w:tcBorders>
          </w:tcPr>
          <w:p w14:paraId="1C16F0B4" w14:textId="77777777" w:rsidR="00393256" w:rsidRPr="00CD3A22" w:rsidRDefault="00393256" w:rsidP="00A4566B">
            <w:pPr>
              <w:spacing w:before="60"/>
              <w:jc w:val="center"/>
              <w:rPr>
                <w:rFonts w:ascii="Footlight MT Light" w:hAnsi="Footlight MT Light" w:cs="Arial"/>
                <w:b/>
                <w:bCs/>
                <w:sz w:val="22"/>
                <w:szCs w:val="22"/>
              </w:rPr>
            </w:pPr>
            <w:r w:rsidRPr="00CD3A22">
              <w:rPr>
                <w:rFonts w:ascii="Footlight MT Light" w:hAnsi="Footlight MT Light" w:cs="Arial"/>
                <w:b/>
                <w:bCs/>
                <w:sz w:val="22"/>
                <w:szCs w:val="22"/>
              </w:rPr>
              <w:t>2</w:t>
            </w:r>
          </w:p>
        </w:tc>
      </w:tr>
    </w:tbl>
    <w:p w14:paraId="6DD2AE75" w14:textId="77777777" w:rsidR="00393256" w:rsidRPr="00A4566B" w:rsidRDefault="00393256" w:rsidP="00393256">
      <w:pPr>
        <w:spacing w:line="276" w:lineRule="auto"/>
        <w:jc w:val="both"/>
        <w:rPr>
          <w:rFonts w:ascii="Footlight MT Light" w:hAnsi="Footlight MT Light" w:cs="Arial"/>
          <w:sz w:val="22"/>
          <w:szCs w:val="22"/>
        </w:rPr>
      </w:pPr>
    </w:p>
    <w:tbl>
      <w:tblPr>
        <w:tblW w:w="15168" w:type="dxa"/>
        <w:tblInd w:w="-547" w:type="dxa"/>
        <w:tblLayout w:type="fixed"/>
        <w:tblCellMar>
          <w:left w:w="0" w:type="dxa"/>
          <w:right w:w="0" w:type="dxa"/>
        </w:tblCellMar>
        <w:tblLook w:val="0000" w:firstRow="0" w:lastRow="0" w:firstColumn="0" w:lastColumn="0" w:noHBand="0" w:noVBand="0"/>
      </w:tblPr>
      <w:tblGrid>
        <w:gridCol w:w="7655"/>
        <w:gridCol w:w="1417"/>
        <w:gridCol w:w="6096"/>
      </w:tblGrid>
      <w:tr w:rsidR="00393256" w:rsidRPr="00A4566B" w14:paraId="65493A63" w14:textId="77777777" w:rsidTr="002E67A1">
        <w:trPr>
          <w:trHeight w:val="840"/>
          <w:tblHeader/>
        </w:trPr>
        <w:tc>
          <w:tcPr>
            <w:tcW w:w="7655" w:type="dxa"/>
            <w:tcBorders>
              <w:top w:val="single" w:sz="4" w:space="0" w:color="auto"/>
              <w:left w:val="single" w:sz="4" w:space="0" w:color="auto"/>
              <w:right w:val="single" w:sz="4" w:space="0" w:color="auto"/>
            </w:tcBorders>
            <w:shd w:val="clear" w:color="auto" w:fill="CCFF99"/>
            <w:noWrap/>
            <w:tcMar>
              <w:top w:w="20" w:type="dxa"/>
              <w:left w:w="20" w:type="dxa"/>
              <w:bottom w:w="0" w:type="dxa"/>
              <w:right w:w="20" w:type="dxa"/>
            </w:tcMar>
            <w:vAlign w:val="center"/>
          </w:tcPr>
          <w:p w14:paraId="467BBB56" w14:textId="66AF9DDC" w:rsidR="00393256" w:rsidRPr="00A4566B" w:rsidRDefault="00393256" w:rsidP="0079481B">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Tasks to achieve priority</w:t>
            </w:r>
          </w:p>
        </w:tc>
        <w:tc>
          <w:tcPr>
            <w:tcW w:w="1417" w:type="dxa"/>
            <w:tcBorders>
              <w:top w:val="single" w:sz="4" w:space="0" w:color="auto"/>
              <w:left w:val="nil"/>
              <w:right w:val="single" w:sz="4" w:space="0" w:color="auto"/>
            </w:tcBorders>
            <w:shd w:val="clear" w:color="auto" w:fill="CCFF99"/>
            <w:vAlign w:val="center"/>
          </w:tcPr>
          <w:p w14:paraId="13CE9D66" w14:textId="77777777" w:rsidR="00393256" w:rsidRPr="00A4566B" w:rsidRDefault="00393256" w:rsidP="0079481B">
            <w:pPr>
              <w:spacing w:line="276" w:lineRule="auto"/>
              <w:jc w:val="center"/>
              <w:rPr>
                <w:rFonts w:ascii="Footlight MT Light" w:hAnsi="Footlight MT Light" w:cs="Arial"/>
                <w:b/>
                <w:bCs/>
                <w:sz w:val="22"/>
                <w:szCs w:val="22"/>
              </w:rPr>
            </w:pPr>
          </w:p>
          <w:p w14:paraId="78790CA5" w14:textId="77777777" w:rsidR="00393256" w:rsidRPr="00A4566B" w:rsidRDefault="00393256" w:rsidP="0079481B">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Timescale</w:t>
            </w:r>
          </w:p>
          <w:p w14:paraId="56E717CB" w14:textId="77777777" w:rsidR="00393256" w:rsidRPr="00A4566B" w:rsidRDefault="00393256" w:rsidP="0079481B">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and checkpoints</w:t>
            </w:r>
          </w:p>
        </w:tc>
        <w:tc>
          <w:tcPr>
            <w:tcW w:w="6096" w:type="dxa"/>
            <w:tcBorders>
              <w:top w:val="single" w:sz="4" w:space="0" w:color="auto"/>
              <w:left w:val="single" w:sz="4" w:space="0" w:color="auto"/>
              <w:right w:val="single" w:sz="4" w:space="0" w:color="auto"/>
            </w:tcBorders>
            <w:shd w:val="clear" w:color="auto" w:fill="CCFF99"/>
            <w:tcMar>
              <w:top w:w="20" w:type="dxa"/>
              <w:left w:w="20" w:type="dxa"/>
              <w:bottom w:w="0" w:type="dxa"/>
              <w:right w:w="20" w:type="dxa"/>
            </w:tcMar>
            <w:vAlign w:val="center"/>
          </w:tcPr>
          <w:p w14:paraId="7A889857" w14:textId="7A47ED44" w:rsidR="00393256" w:rsidRPr="00A4566B" w:rsidRDefault="00393256" w:rsidP="0079481B">
            <w:pPr>
              <w:spacing w:line="276" w:lineRule="auto"/>
              <w:jc w:val="center"/>
              <w:rPr>
                <w:rFonts w:ascii="Footlight MT Light" w:eastAsia="Arial Unicode MS" w:hAnsi="Footlight MT Light" w:cs="Arial"/>
                <w:b/>
                <w:bCs/>
                <w:sz w:val="22"/>
                <w:szCs w:val="22"/>
              </w:rPr>
            </w:pPr>
            <w:r w:rsidRPr="00A4566B">
              <w:rPr>
                <w:rFonts w:ascii="Footlight MT Light" w:hAnsi="Footlight MT Light" w:cs="Arial"/>
                <w:b/>
                <w:sz w:val="22"/>
                <w:szCs w:val="22"/>
              </w:rPr>
              <w:t>Evidence of Impact &gt; (data, observation, views)</w:t>
            </w:r>
          </w:p>
        </w:tc>
      </w:tr>
      <w:tr w:rsidR="00263FE7" w:rsidRPr="00A4566B" w14:paraId="4FC881F4" w14:textId="77777777" w:rsidTr="0079481B">
        <w:trPr>
          <w:trHeight w:val="539"/>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6681FF7" w14:textId="10B6F32A" w:rsidR="00263FE7" w:rsidRPr="00CA6346" w:rsidRDefault="00263FE7" w:rsidP="00263FE7">
            <w:pPr>
              <w:spacing w:before="4"/>
              <w:ind w:left="121"/>
              <w:rPr>
                <w:rFonts w:ascii="Footlight MT Light" w:eastAsia="Arial Unicode MS" w:hAnsi="Footlight MT Light" w:cs="Arial"/>
                <w:sz w:val="22"/>
                <w:szCs w:val="22"/>
                <w:highlight w:val="yellow"/>
              </w:rPr>
            </w:pPr>
            <w:r>
              <w:rPr>
                <w:rFonts w:ascii="Footlight MT Light" w:hAnsi="Footlight MT Light"/>
                <w:sz w:val="22"/>
                <w:szCs w:val="22"/>
              </w:rPr>
              <w:t>CLPL will be made</w:t>
            </w:r>
            <w:r w:rsidRPr="003F2DA4">
              <w:rPr>
                <w:rFonts w:ascii="Footlight MT Light" w:hAnsi="Footlight MT Light"/>
                <w:sz w:val="22"/>
                <w:szCs w:val="22"/>
              </w:rPr>
              <w:t xml:space="preserve"> available to all </w:t>
            </w:r>
            <w:r>
              <w:rPr>
                <w:rFonts w:ascii="Footlight MT Light" w:hAnsi="Footlight MT Light"/>
                <w:sz w:val="22"/>
                <w:szCs w:val="22"/>
              </w:rPr>
              <w:t xml:space="preserve">teachers to assist with ongoing implementation of word aware strategies as part of the literacy curriculum. </w:t>
            </w:r>
            <w:r>
              <w:rPr>
                <w:rFonts w:ascii="Footlight MT Light" w:hAnsi="Footlight MT Light" w:cs="Arial"/>
                <w:sz w:val="22"/>
                <w:szCs w:val="22"/>
              </w:rPr>
              <w:t>PT will provide staff input in the form of PowerPoints to include top ten games within the WA programme. Further sessions on metacognition will be available within the C</w:t>
            </w:r>
            <w:r w:rsidR="00777A4C">
              <w:rPr>
                <w:rFonts w:ascii="Footlight MT Light" w:hAnsi="Footlight MT Light" w:cs="Arial"/>
                <w:sz w:val="22"/>
                <w:szCs w:val="22"/>
              </w:rPr>
              <w:t xml:space="preserve">LPL </w:t>
            </w:r>
            <w:r>
              <w:rPr>
                <w:rFonts w:ascii="Footlight MT Light" w:hAnsi="Footlight MT Light" w:cs="Arial"/>
                <w:sz w:val="22"/>
                <w:szCs w:val="22"/>
              </w:rPr>
              <w:t>calendar.</w:t>
            </w:r>
          </w:p>
        </w:tc>
        <w:tc>
          <w:tcPr>
            <w:tcW w:w="1417" w:type="dxa"/>
            <w:tcBorders>
              <w:top w:val="single" w:sz="4" w:space="0" w:color="auto"/>
              <w:left w:val="single" w:sz="4" w:space="0" w:color="auto"/>
              <w:bottom w:val="single" w:sz="4" w:space="0" w:color="auto"/>
              <w:right w:val="single" w:sz="4" w:space="0" w:color="auto"/>
            </w:tcBorders>
          </w:tcPr>
          <w:p w14:paraId="239F339A" w14:textId="5A00DF66" w:rsidR="00263FE7" w:rsidRPr="00CA6346" w:rsidRDefault="00263FE7" w:rsidP="00263FE7">
            <w:pPr>
              <w:spacing w:before="4"/>
              <w:jc w:val="center"/>
              <w:rPr>
                <w:rFonts w:ascii="Footlight MT Light" w:eastAsia="Arial Unicode MS" w:hAnsi="Footlight MT Light" w:cs="Arial"/>
                <w:sz w:val="22"/>
                <w:szCs w:val="22"/>
                <w:highlight w:val="yellow"/>
              </w:rPr>
            </w:pPr>
            <w:r w:rsidRPr="003F2DA4">
              <w:rPr>
                <w:rFonts w:ascii="Footlight MT Light" w:eastAsia="Arial Unicode MS" w:hAnsi="Footlight MT Light" w:cs="Arial"/>
                <w:sz w:val="22"/>
                <w:szCs w:val="22"/>
              </w:rPr>
              <w:t xml:space="preserve">September </w:t>
            </w:r>
            <w:r>
              <w:rPr>
                <w:rFonts w:ascii="Footlight MT Light" w:eastAsia="Arial Unicode MS" w:hAnsi="Footlight MT Light" w:cs="Arial"/>
                <w:sz w:val="22"/>
                <w:szCs w:val="22"/>
              </w:rPr>
              <w:t>ongoing</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C15299D" w14:textId="77777777" w:rsidR="000B1E4D" w:rsidRDefault="00263FE7" w:rsidP="00263FE7">
            <w:pPr>
              <w:spacing w:before="4"/>
              <w:ind w:left="122"/>
              <w:rPr>
                <w:rFonts w:ascii="Footlight MT Light" w:hAnsi="Footlight MT Light" w:cs="Arial"/>
                <w:sz w:val="22"/>
                <w:szCs w:val="22"/>
              </w:rPr>
            </w:pPr>
            <w:r>
              <w:rPr>
                <w:rFonts w:ascii="Footlight MT Light" w:hAnsi="Footlight MT Light" w:cs="Arial"/>
                <w:sz w:val="22"/>
                <w:szCs w:val="22"/>
              </w:rPr>
              <w:t xml:space="preserve">Increased practitioner knowledge and application of Word Aware strategies within teaching and learning. </w:t>
            </w:r>
          </w:p>
          <w:p w14:paraId="599BF9BC" w14:textId="1DBA3879" w:rsidR="00263FE7" w:rsidRPr="00CA6346" w:rsidRDefault="00263FE7" w:rsidP="00263FE7">
            <w:pPr>
              <w:spacing w:before="4"/>
              <w:ind w:left="122"/>
              <w:rPr>
                <w:rFonts w:ascii="Footlight MT Light" w:hAnsi="Footlight MT Light" w:cs="Arial"/>
                <w:sz w:val="22"/>
                <w:szCs w:val="22"/>
                <w:highlight w:val="yellow"/>
              </w:rPr>
            </w:pPr>
            <w:r>
              <w:rPr>
                <w:rFonts w:ascii="Footlight MT Light" w:hAnsi="Footlight MT Light" w:cs="Arial"/>
                <w:sz w:val="22"/>
                <w:szCs w:val="22"/>
              </w:rPr>
              <w:t>Increased teacher confidence in the use of Metacognitive approaches evidenced within planning, classroom support visits and learner conversations.</w:t>
            </w:r>
          </w:p>
        </w:tc>
      </w:tr>
      <w:tr w:rsidR="00263FE7" w:rsidRPr="00A4566B" w14:paraId="059879DB" w14:textId="77777777" w:rsidTr="0079481B">
        <w:trPr>
          <w:trHeight w:val="539"/>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C554FB" w14:textId="77777777" w:rsidR="00263FE7" w:rsidRDefault="00263FE7" w:rsidP="00263FE7">
            <w:pPr>
              <w:spacing w:before="4"/>
              <w:ind w:left="121"/>
              <w:rPr>
                <w:rFonts w:ascii="Footlight MT Light" w:hAnsi="Footlight MT Light"/>
                <w:sz w:val="22"/>
                <w:szCs w:val="22"/>
              </w:rPr>
            </w:pPr>
            <w:r>
              <w:rPr>
                <w:rFonts w:ascii="Footlight MT Light" w:hAnsi="Footlight MT Light"/>
                <w:sz w:val="22"/>
                <w:szCs w:val="22"/>
              </w:rPr>
              <w:t>Targeted children identified for small group work using available assessment data.</w:t>
            </w:r>
          </w:p>
          <w:p w14:paraId="5A2E539E" w14:textId="6659D555" w:rsidR="00263FE7" w:rsidRPr="00CA6346" w:rsidRDefault="00263FE7" w:rsidP="00263FE7">
            <w:pPr>
              <w:spacing w:before="4"/>
              <w:ind w:left="121"/>
              <w:rPr>
                <w:rFonts w:ascii="Footlight MT Light" w:hAnsi="Footlight MT Light" w:cs="Arial"/>
                <w:sz w:val="22"/>
                <w:szCs w:val="22"/>
                <w:highlight w:val="yellow"/>
              </w:rPr>
            </w:pPr>
            <w:r>
              <w:rPr>
                <w:rFonts w:ascii="Footlight MT Light" w:hAnsi="Footlight MT Light"/>
                <w:sz w:val="22"/>
                <w:szCs w:val="22"/>
              </w:rPr>
              <w:t>Reassessed with BPVS to compare data.</w:t>
            </w:r>
          </w:p>
        </w:tc>
        <w:tc>
          <w:tcPr>
            <w:tcW w:w="1417" w:type="dxa"/>
            <w:tcBorders>
              <w:top w:val="single" w:sz="4" w:space="0" w:color="auto"/>
              <w:left w:val="single" w:sz="4" w:space="0" w:color="auto"/>
              <w:bottom w:val="single" w:sz="4" w:space="0" w:color="auto"/>
              <w:right w:val="single" w:sz="4" w:space="0" w:color="auto"/>
            </w:tcBorders>
          </w:tcPr>
          <w:p w14:paraId="1F5A07E8" w14:textId="77777777" w:rsidR="00263FE7" w:rsidRDefault="00263FE7" w:rsidP="00263FE7">
            <w:pPr>
              <w:spacing w:before="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October</w:t>
            </w:r>
          </w:p>
          <w:p w14:paraId="3E4AB668" w14:textId="5BEE0394" w:rsidR="00263FE7" w:rsidRPr="00CA6346" w:rsidRDefault="00263FE7" w:rsidP="00263FE7">
            <w:pPr>
              <w:spacing w:before="4"/>
              <w:jc w:val="center"/>
              <w:rPr>
                <w:rFonts w:ascii="Footlight MT Light" w:eastAsia="Arial Unicode MS" w:hAnsi="Footlight MT Light" w:cs="Arial"/>
                <w:sz w:val="22"/>
                <w:szCs w:val="22"/>
                <w:highlight w:val="yellow"/>
              </w:rPr>
            </w:pPr>
            <w:r>
              <w:rPr>
                <w:rFonts w:ascii="Footlight MT Light" w:eastAsia="Arial Unicode MS" w:hAnsi="Footlight MT Light" w:cs="Arial"/>
                <w:sz w:val="22"/>
                <w:szCs w:val="22"/>
              </w:rPr>
              <w:t>ongoing</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DCA139B" w14:textId="77777777" w:rsidR="000B1E4D" w:rsidRDefault="00263FE7" w:rsidP="00B65C6A">
            <w:pPr>
              <w:spacing w:before="4" w:line="276" w:lineRule="auto"/>
              <w:ind w:left="122"/>
              <w:rPr>
                <w:rFonts w:ascii="Footlight MT Light" w:hAnsi="Footlight MT Light" w:cs="Arial"/>
                <w:sz w:val="22"/>
                <w:szCs w:val="22"/>
              </w:rPr>
            </w:pPr>
            <w:r w:rsidRPr="003F2DA4">
              <w:rPr>
                <w:rFonts w:ascii="Footlight MT Light" w:hAnsi="Footlight MT Light" w:cs="Arial"/>
                <w:sz w:val="22"/>
                <w:szCs w:val="22"/>
              </w:rPr>
              <w:t>Raised engagement and attainment for children.</w:t>
            </w:r>
            <w:r>
              <w:rPr>
                <w:rFonts w:ascii="Footlight MT Light" w:hAnsi="Footlight MT Light" w:cs="Arial"/>
                <w:sz w:val="22"/>
                <w:szCs w:val="22"/>
              </w:rPr>
              <w:t xml:space="preserve"> </w:t>
            </w:r>
          </w:p>
          <w:p w14:paraId="53447DBC" w14:textId="22EA3398" w:rsidR="00263FE7" w:rsidRPr="00B65C6A" w:rsidRDefault="00263FE7" w:rsidP="00B65C6A">
            <w:pPr>
              <w:spacing w:before="4" w:line="276" w:lineRule="auto"/>
              <w:ind w:left="122"/>
              <w:rPr>
                <w:rFonts w:ascii="Footlight MT Light" w:hAnsi="Footlight MT Light" w:cs="Arial"/>
                <w:sz w:val="22"/>
                <w:szCs w:val="22"/>
              </w:rPr>
            </w:pPr>
            <w:r>
              <w:rPr>
                <w:rFonts w:ascii="Footlight MT Light" w:hAnsi="Footlight MT Light" w:cs="Arial"/>
                <w:sz w:val="22"/>
                <w:szCs w:val="22"/>
              </w:rPr>
              <w:t>Improvements noted in Big Writing assessments, class discussions and topic work. Compare data from BPVS.</w:t>
            </w:r>
          </w:p>
        </w:tc>
      </w:tr>
      <w:tr w:rsidR="00777A4C" w:rsidRPr="00A4566B" w14:paraId="76A902C7" w14:textId="77777777" w:rsidTr="0079481B">
        <w:trPr>
          <w:trHeight w:val="539"/>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EFE636" w14:textId="622F8884" w:rsidR="00777A4C" w:rsidRDefault="00777A4C" w:rsidP="00777A4C">
            <w:pPr>
              <w:spacing w:before="4"/>
              <w:ind w:left="121"/>
              <w:rPr>
                <w:rFonts w:ascii="Footlight MT Light" w:hAnsi="Footlight MT Light" w:cs="Arial"/>
                <w:sz w:val="22"/>
                <w:szCs w:val="22"/>
              </w:rPr>
            </w:pPr>
            <w:r w:rsidRPr="003F2DA4">
              <w:rPr>
                <w:rFonts w:ascii="Footlight MT Light" w:hAnsi="Footlight MT Light"/>
                <w:sz w:val="22"/>
                <w:szCs w:val="22"/>
              </w:rPr>
              <w:t>PT team to support ongoing intervention through departmental meetings and facilitating professional conversation and moderation of interventions.</w:t>
            </w:r>
          </w:p>
        </w:tc>
        <w:tc>
          <w:tcPr>
            <w:tcW w:w="1417" w:type="dxa"/>
            <w:tcBorders>
              <w:top w:val="single" w:sz="4" w:space="0" w:color="auto"/>
              <w:left w:val="single" w:sz="4" w:space="0" w:color="auto"/>
              <w:bottom w:val="single" w:sz="4" w:space="0" w:color="auto"/>
              <w:right w:val="single" w:sz="4" w:space="0" w:color="auto"/>
            </w:tcBorders>
          </w:tcPr>
          <w:p w14:paraId="54951E79" w14:textId="77777777" w:rsidR="00777A4C" w:rsidRDefault="00777A4C" w:rsidP="00777A4C">
            <w:pPr>
              <w:spacing w:before="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September</w:t>
            </w:r>
          </w:p>
          <w:p w14:paraId="235F683B" w14:textId="77BEDEB9" w:rsidR="00777A4C" w:rsidRDefault="00777A4C" w:rsidP="00777A4C">
            <w:pPr>
              <w:spacing w:before="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ongoing</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E2E70C5" w14:textId="70734615" w:rsidR="00777A4C" w:rsidRDefault="00777A4C" w:rsidP="00777A4C">
            <w:pPr>
              <w:spacing w:before="4"/>
              <w:ind w:left="122"/>
              <w:rPr>
                <w:rFonts w:ascii="Footlight MT Light" w:hAnsi="Footlight MT Light" w:cs="Arial"/>
                <w:sz w:val="22"/>
                <w:szCs w:val="22"/>
              </w:rPr>
            </w:pPr>
            <w:r w:rsidRPr="003F2DA4">
              <w:rPr>
                <w:rFonts w:ascii="Footlight MT Light" w:hAnsi="Footlight MT Light" w:cs="Arial"/>
                <w:sz w:val="22"/>
                <w:szCs w:val="22"/>
              </w:rPr>
              <w:t>Rolling agenda item at departmental and management meetings to discuss qualitative data to evidence improvements in vocabulary</w:t>
            </w:r>
            <w:r>
              <w:rPr>
                <w:rFonts w:ascii="Footlight MT Light" w:hAnsi="Footlight MT Light" w:cs="Arial"/>
                <w:sz w:val="22"/>
                <w:szCs w:val="22"/>
              </w:rPr>
              <w:t>.</w:t>
            </w:r>
          </w:p>
        </w:tc>
      </w:tr>
      <w:tr w:rsidR="00777A4C" w:rsidRPr="00A4566B" w14:paraId="19F158DA" w14:textId="77777777" w:rsidTr="0079481B">
        <w:trPr>
          <w:trHeight w:val="539"/>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0D22DE0" w14:textId="11547C9B" w:rsidR="00777A4C" w:rsidRDefault="00777A4C" w:rsidP="00777A4C">
            <w:pPr>
              <w:spacing w:before="4"/>
              <w:ind w:left="121"/>
              <w:rPr>
                <w:rFonts w:ascii="Footlight MT Light" w:hAnsi="Footlight MT Light" w:cs="Arial"/>
                <w:sz w:val="22"/>
                <w:szCs w:val="22"/>
              </w:rPr>
            </w:pPr>
            <w:r w:rsidRPr="003F2DA4">
              <w:rPr>
                <w:rFonts w:ascii="Footlight MT Light" w:hAnsi="Footlight MT Light"/>
                <w:sz w:val="22"/>
                <w:szCs w:val="22"/>
              </w:rPr>
              <w:t xml:space="preserve">PT Family Learning </w:t>
            </w:r>
            <w:r>
              <w:rPr>
                <w:rFonts w:ascii="Footlight MT Light" w:hAnsi="Footlight MT Light"/>
                <w:sz w:val="22"/>
                <w:szCs w:val="22"/>
              </w:rPr>
              <w:t xml:space="preserve">to </w:t>
            </w:r>
            <w:r w:rsidRPr="003F2DA4">
              <w:rPr>
                <w:rFonts w:ascii="Footlight MT Light" w:hAnsi="Footlight MT Light"/>
                <w:sz w:val="22"/>
                <w:szCs w:val="22"/>
              </w:rPr>
              <w:t>develop programme of support for families in</w:t>
            </w:r>
            <w:r>
              <w:rPr>
                <w:rFonts w:ascii="Footlight MT Light" w:hAnsi="Footlight MT Light"/>
                <w:sz w:val="22"/>
                <w:szCs w:val="22"/>
              </w:rPr>
              <w:t xml:space="preserve"> the form of parent workshops for P1-P7 in</w:t>
            </w:r>
            <w:r w:rsidRPr="003F2DA4">
              <w:rPr>
                <w:rFonts w:ascii="Footlight MT Light" w:hAnsi="Footlight MT Light"/>
                <w:sz w:val="22"/>
                <w:szCs w:val="22"/>
              </w:rPr>
              <w:t xml:space="preserve"> relation to homework and strategies for developing vocabulary</w:t>
            </w:r>
            <w:r w:rsidRPr="003F2DA4">
              <w:rPr>
                <w:rFonts w:ascii="Footlight MT Light" w:hAnsi="Footlight MT Light"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5A36B6A7" w14:textId="713D0C37" w:rsidR="00777A4C" w:rsidRDefault="00777A4C" w:rsidP="00777A4C">
            <w:pPr>
              <w:spacing w:before="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September-October</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E0A85E0" w14:textId="77777777" w:rsidR="00777A4C" w:rsidRPr="003F2DA4" w:rsidRDefault="00777A4C" w:rsidP="00777A4C">
            <w:pPr>
              <w:spacing w:before="4" w:line="276" w:lineRule="auto"/>
              <w:ind w:left="122"/>
              <w:rPr>
                <w:rFonts w:ascii="Footlight MT Light" w:hAnsi="Footlight MT Light" w:cs="Arial"/>
                <w:sz w:val="22"/>
                <w:szCs w:val="22"/>
              </w:rPr>
            </w:pPr>
            <w:r w:rsidRPr="003F2DA4">
              <w:rPr>
                <w:rFonts w:ascii="Footlight MT Light" w:hAnsi="Footlight MT Light" w:cs="Arial"/>
                <w:sz w:val="22"/>
                <w:szCs w:val="22"/>
              </w:rPr>
              <w:t>Raised engagement and attainment for children.</w:t>
            </w:r>
          </w:p>
          <w:p w14:paraId="04BED1CC" w14:textId="77777777" w:rsidR="00777A4C" w:rsidRPr="003F2DA4" w:rsidRDefault="00777A4C" w:rsidP="00777A4C">
            <w:pPr>
              <w:spacing w:before="4" w:line="276" w:lineRule="auto"/>
              <w:ind w:left="122"/>
              <w:rPr>
                <w:rFonts w:ascii="Footlight MT Light" w:hAnsi="Footlight MT Light" w:cs="Arial"/>
                <w:sz w:val="22"/>
                <w:szCs w:val="22"/>
              </w:rPr>
            </w:pPr>
            <w:r w:rsidRPr="003F2DA4">
              <w:rPr>
                <w:rFonts w:ascii="Footlight MT Light" w:hAnsi="Footlight MT Light" w:cs="Arial"/>
                <w:sz w:val="22"/>
                <w:szCs w:val="22"/>
              </w:rPr>
              <w:t xml:space="preserve">Feedback from parents following Family </w:t>
            </w:r>
            <w:r>
              <w:rPr>
                <w:rFonts w:ascii="Footlight MT Light" w:hAnsi="Footlight MT Light" w:cs="Arial"/>
                <w:sz w:val="22"/>
                <w:szCs w:val="22"/>
              </w:rPr>
              <w:t>workshops.</w:t>
            </w:r>
          </w:p>
          <w:p w14:paraId="27833669" w14:textId="77777777" w:rsidR="00777A4C" w:rsidRDefault="00777A4C" w:rsidP="00777A4C">
            <w:pPr>
              <w:spacing w:before="4" w:line="276" w:lineRule="auto"/>
              <w:ind w:left="122"/>
              <w:rPr>
                <w:rFonts w:ascii="Footlight MT Light" w:hAnsi="Footlight MT Light" w:cs="Arial"/>
                <w:sz w:val="22"/>
                <w:szCs w:val="22"/>
              </w:rPr>
            </w:pPr>
            <w:r w:rsidRPr="003F2DA4">
              <w:rPr>
                <w:rFonts w:ascii="Footlight MT Light" w:hAnsi="Footlight MT Light" w:cs="Arial"/>
                <w:sz w:val="22"/>
                <w:szCs w:val="22"/>
              </w:rPr>
              <w:t>Feedback from children on programme and homework tasks.</w:t>
            </w:r>
          </w:p>
          <w:p w14:paraId="0009FB11" w14:textId="6FCB0F91" w:rsidR="00777A4C" w:rsidRDefault="00777A4C" w:rsidP="00777A4C">
            <w:pPr>
              <w:spacing w:before="4"/>
              <w:ind w:left="122"/>
              <w:rPr>
                <w:rFonts w:ascii="Footlight MT Light" w:hAnsi="Footlight MT Light" w:cs="Arial"/>
                <w:sz w:val="22"/>
                <w:szCs w:val="22"/>
              </w:rPr>
            </w:pPr>
            <w:r w:rsidRPr="003F2DA4">
              <w:rPr>
                <w:rFonts w:ascii="Footlight MT Light" w:hAnsi="Footlight MT Light" w:cs="Arial"/>
                <w:sz w:val="22"/>
                <w:szCs w:val="22"/>
              </w:rPr>
              <w:t>Homework activities</w:t>
            </w:r>
            <w:r>
              <w:rPr>
                <w:rFonts w:ascii="Footlight MT Light" w:hAnsi="Footlight MT Light" w:cs="Arial"/>
                <w:sz w:val="22"/>
                <w:szCs w:val="22"/>
              </w:rPr>
              <w:t xml:space="preserve"> will also be</w:t>
            </w:r>
            <w:r w:rsidRPr="003F2DA4">
              <w:rPr>
                <w:rFonts w:ascii="Footlight MT Light" w:hAnsi="Footlight MT Light" w:cs="Arial"/>
                <w:sz w:val="22"/>
                <w:szCs w:val="22"/>
              </w:rPr>
              <w:t xml:space="preserve"> linked to the WA approach.</w:t>
            </w:r>
          </w:p>
        </w:tc>
      </w:tr>
      <w:tr w:rsidR="00777A4C" w:rsidRPr="00A4566B" w14:paraId="78366D1C" w14:textId="77777777" w:rsidTr="0079481B">
        <w:trPr>
          <w:trHeight w:val="539"/>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58770E5" w14:textId="16284B9F" w:rsidR="00777A4C" w:rsidRPr="00CA6346" w:rsidRDefault="00777A4C" w:rsidP="00777A4C">
            <w:pPr>
              <w:spacing w:before="4"/>
              <w:ind w:left="121"/>
              <w:rPr>
                <w:rFonts w:ascii="Footlight MT Light" w:hAnsi="Footlight MT Light" w:cs="Arial"/>
                <w:sz w:val="22"/>
                <w:szCs w:val="22"/>
                <w:highlight w:val="yellow"/>
              </w:rPr>
            </w:pPr>
            <w:r>
              <w:rPr>
                <w:rFonts w:ascii="Footlight MT Light" w:hAnsi="Footlight MT Light" w:cs="Arial"/>
                <w:sz w:val="22"/>
                <w:szCs w:val="22"/>
              </w:rPr>
              <w:t>Vocabulary lists will be developed for all stages to include specific words from common words/BPVS and topic words for each year group.</w:t>
            </w:r>
          </w:p>
        </w:tc>
        <w:tc>
          <w:tcPr>
            <w:tcW w:w="1417" w:type="dxa"/>
            <w:tcBorders>
              <w:top w:val="single" w:sz="4" w:space="0" w:color="auto"/>
              <w:left w:val="single" w:sz="4" w:space="0" w:color="auto"/>
              <w:bottom w:val="single" w:sz="4" w:space="0" w:color="auto"/>
              <w:right w:val="single" w:sz="4" w:space="0" w:color="auto"/>
            </w:tcBorders>
          </w:tcPr>
          <w:p w14:paraId="7802CCB7" w14:textId="22E9DE24" w:rsidR="00777A4C" w:rsidRPr="00CA6346" w:rsidRDefault="00777A4C" w:rsidP="00777A4C">
            <w:pPr>
              <w:spacing w:before="4"/>
              <w:jc w:val="center"/>
              <w:rPr>
                <w:rFonts w:ascii="Footlight MT Light" w:eastAsia="Arial Unicode MS" w:hAnsi="Footlight MT Light" w:cs="Arial"/>
                <w:sz w:val="22"/>
                <w:szCs w:val="22"/>
                <w:highlight w:val="yellow"/>
              </w:rPr>
            </w:pPr>
            <w:r>
              <w:rPr>
                <w:rFonts w:ascii="Footlight MT Light" w:eastAsia="Arial Unicode MS" w:hAnsi="Footlight MT Light" w:cs="Arial"/>
                <w:sz w:val="22"/>
                <w:szCs w:val="22"/>
              </w:rPr>
              <w:t>January 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E3B277F" w14:textId="77777777" w:rsidR="00777A4C" w:rsidRDefault="00777A4C" w:rsidP="00777A4C">
            <w:pPr>
              <w:spacing w:before="4"/>
              <w:ind w:left="122"/>
              <w:rPr>
                <w:rFonts w:ascii="Footlight MT Light" w:hAnsi="Footlight MT Light" w:cs="Arial"/>
                <w:sz w:val="22"/>
                <w:szCs w:val="22"/>
              </w:rPr>
            </w:pPr>
            <w:r>
              <w:rPr>
                <w:rFonts w:ascii="Footlight MT Light" w:hAnsi="Footlight MT Light" w:cs="Arial"/>
                <w:sz w:val="22"/>
                <w:szCs w:val="22"/>
              </w:rPr>
              <w:t xml:space="preserve">Word lists available for all stages used within planning. </w:t>
            </w:r>
          </w:p>
          <w:p w14:paraId="1E748C48" w14:textId="1C5EDC6E" w:rsidR="00777A4C" w:rsidRPr="00CA6346" w:rsidRDefault="00777A4C" w:rsidP="00777A4C">
            <w:pPr>
              <w:spacing w:before="4"/>
              <w:ind w:left="122"/>
              <w:rPr>
                <w:rFonts w:ascii="Footlight MT Light" w:hAnsi="Footlight MT Light" w:cs="Arial"/>
                <w:sz w:val="22"/>
                <w:szCs w:val="22"/>
                <w:highlight w:val="yellow"/>
              </w:rPr>
            </w:pPr>
            <w:r>
              <w:rPr>
                <w:rFonts w:ascii="Footlight MT Light" w:hAnsi="Footlight MT Light" w:cs="Arial"/>
                <w:sz w:val="22"/>
                <w:szCs w:val="22"/>
              </w:rPr>
              <w:t>Children will evidence their progress in vocabulary acquisition within BPVS reassessments, Big Writing, jotter work, class discussions and learning conversations.</w:t>
            </w:r>
          </w:p>
        </w:tc>
      </w:tr>
      <w:tr w:rsidR="00777A4C" w:rsidRPr="00A4566B" w14:paraId="2E107C23" w14:textId="77777777" w:rsidTr="0079481B">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B04CBE6" w14:textId="107E1BAD" w:rsidR="00777A4C" w:rsidRPr="00CA6346" w:rsidRDefault="00777A4C" w:rsidP="00777A4C">
            <w:pPr>
              <w:spacing w:before="4"/>
              <w:ind w:left="121"/>
              <w:rPr>
                <w:rFonts w:ascii="Footlight MT Light" w:hAnsi="Footlight MT Light" w:cs="Arial"/>
                <w:sz w:val="22"/>
                <w:szCs w:val="22"/>
                <w:highlight w:val="yellow"/>
              </w:rPr>
            </w:pPr>
            <w:r w:rsidRPr="003F2DA4">
              <w:rPr>
                <w:rFonts w:ascii="Footlight MT Light" w:hAnsi="Footlight MT Light"/>
                <w:sz w:val="22"/>
                <w:szCs w:val="22"/>
              </w:rPr>
              <w:t>Augment fiction and non-fiction books across the school linked to developing topic-based vocabulary</w:t>
            </w:r>
            <w:r>
              <w:rPr>
                <w:rFonts w:ascii="Footlight MT Light" w:hAnsi="Footlight MT Light"/>
                <w:sz w:val="22"/>
                <w:szCs w:val="22"/>
              </w:rPr>
              <w:t xml:space="preserve"> as well as additional age appropriate reference books.</w:t>
            </w:r>
            <w:r w:rsidRPr="003F2DA4">
              <w:rPr>
                <w:rFonts w:ascii="Footlight MT Light" w:hAnsi="Footlight MT Light"/>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620F12CA" w14:textId="50F872D8" w:rsidR="00777A4C" w:rsidRPr="00CA6346" w:rsidRDefault="00777A4C" w:rsidP="00777A4C">
            <w:pPr>
              <w:spacing w:before="4"/>
              <w:jc w:val="center"/>
              <w:rPr>
                <w:rFonts w:ascii="Footlight MT Light" w:eastAsia="Arial Unicode MS" w:hAnsi="Footlight MT Light" w:cs="Arial"/>
                <w:sz w:val="22"/>
                <w:szCs w:val="22"/>
                <w:highlight w:val="yellow"/>
              </w:rPr>
            </w:pPr>
            <w:r>
              <w:rPr>
                <w:rFonts w:ascii="Footlight MT Light" w:eastAsia="Arial Unicode MS" w:hAnsi="Footlight MT Light" w:cs="Arial"/>
                <w:sz w:val="22"/>
                <w:szCs w:val="22"/>
              </w:rPr>
              <w:t>January 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FEEACE7" w14:textId="77777777" w:rsidR="00777A4C" w:rsidRPr="003F2DA4" w:rsidRDefault="00777A4C" w:rsidP="00777A4C">
            <w:pPr>
              <w:spacing w:before="4" w:line="276" w:lineRule="auto"/>
              <w:ind w:left="122"/>
              <w:rPr>
                <w:rFonts w:ascii="Footlight MT Light" w:hAnsi="Footlight MT Light" w:cs="Arial"/>
                <w:sz w:val="22"/>
                <w:szCs w:val="22"/>
              </w:rPr>
            </w:pPr>
            <w:r>
              <w:rPr>
                <w:rFonts w:ascii="Footlight MT Light" w:hAnsi="Footlight MT Light" w:cs="Arial"/>
                <w:sz w:val="22"/>
                <w:szCs w:val="22"/>
              </w:rPr>
              <w:t xml:space="preserve">Reference libraries available in all classes with topic books. </w:t>
            </w:r>
            <w:r w:rsidRPr="003F2DA4">
              <w:rPr>
                <w:rFonts w:ascii="Footlight MT Light" w:hAnsi="Footlight MT Light" w:cs="Arial"/>
                <w:sz w:val="22"/>
                <w:szCs w:val="22"/>
              </w:rPr>
              <w:t>Increased vocabulary age evidence in Big Writing assessment</w:t>
            </w:r>
            <w:r>
              <w:rPr>
                <w:rFonts w:ascii="Footlight MT Light" w:hAnsi="Footlight MT Light" w:cs="Arial"/>
                <w:sz w:val="22"/>
                <w:szCs w:val="22"/>
              </w:rPr>
              <w:t>s, social studies and follow up BPVS in March 2023.</w:t>
            </w:r>
          </w:p>
          <w:p w14:paraId="6FEB39AC" w14:textId="426BF9C0" w:rsidR="00777A4C" w:rsidRPr="00CA6346" w:rsidRDefault="00777A4C" w:rsidP="00777A4C">
            <w:pPr>
              <w:spacing w:before="4"/>
              <w:ind w:left="122"/>
              <w:rPr>
                <w:rFonts w:ascii="Footlight MT Light" w:hAnsi="Footlight MT Light" w:cs="Arial"/>
                <w:sz w:val="22"/>
                <w:szCs w:val="22"/>
                <w:highlight w:val="yellow"/>
              </w:rPr>
            </w:pPr>
            <w:r w:rsidRPr="003F2DA4">
              <w:rPr>
                <w:rFonts w:ascii="Footlight MT Light" w:hAnsi="Footlight MT Light" w:cs="Arial"/>
                <w:sz w:val="22"/>
                <w:szCs w:val="22"/>
              </w:rPr>
              <w:t>Learning conversations with children</w:t>
            </w:r>
            <w:r>
              <w:rPr>
                <w:rFonts w:ascii="Footlight MT Light" w:hAnsi="Footlight MT Light" w:cs="Arial"/>
                <w:sz w:val="22"/>
                <w:szCs w:val="22"/>
              </w:rPr>
              <w:t>.</w:t>
            </w:r>
          </w:p>
        </w:tc>
      </w:tr>
      <w:tr w:rsidR="00777A4C" w:rsidRPr="00A4566B" w14:paraId="1B7C8CEF" w14:textId="77777777" w:rsidTr="0079481B">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F4B4640" w14:textId="598EEDDD" w:rsidR="00777A4C" w:rsidRPr="003F2DA4" w:rsidRDefault="00777A4C" w:rsidP="00777A4C">
            <w:pPr>
              <w:spacing w:before="4"/>
              <w:ind w:left="121"/>
              <w:rPr>
                <w:rFonts w:ascii="Footlight MT Light" w:hAnsi="Footlight MT Light"/>
                <w:sz w:val="22"/>
                <w:szCs w:val="22"/>
              </w:rPr>
            </w:pPr>
            <w:r>
              <w:rPr>
                <w:rFonts w:ascii="Footlight MT Light" w:hAnsi="Footlight MT Light"/>
                <w:sz w:val="22"/>
                <w:szCs w:val="22"/>
              </w:rPr>
              <w:lastRenderedPageBreak/>
              <w:t>Review Literacy Policy in order to ensure Word Aware and support of vocabulary development is embedded in the literacy curriculum.</w:t>
            </w:r>
          </w:p>
        </w:tc>
        <w:tc>
          <w:tcPr>
            <w:tcW w:w="1417" w:type="dxa"/>
            <w:tcBorders>
              <w:top w:val="single" w:sz="4" w:space="0" w:color="auto"/>
              <w:left w:val="single" w:sz="4" w:space="0" w:color="auto"/>
              <w:bottom w:val="single" w:sz="4" w:space="0" w:color="auto"/>
              <w:right w:val="single" w:sz="4" w:space="0" w:color="auto"/>
            </w:tcBorders>
          </w:tcPr>
          <w:p w14:paraId="75D2E082" w14:textId="73157F51" w:rsidR="00777A4C" w:rsidRDefault="00777A4C" w:rsidP="00777A4C">
            <w:pPr>
              <w:spacing w:before="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March 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FBE492" w14:textId="30231A8B" w:rsidR="00777A4C" w:rsidRDefault="00777A4C" w:rsidP="00777A4C">
            <w:pPr>
              <w:spacing w:before="4" w:line="276" w:lineRule="auto"/>
              <w:ind w:left="122"/>
              <w:rPr>
                <w:rFonts w:ascii="Footlight MT Light" w:hAnsi="Footlight MT Light" w:cs="Arial"/>
                <w:sz w:val="22"/>
                <w:szCs w:val="22"/>
              </w:rPr>
            </w:pPr>
            <w:r>
              <w:rPr>
                <w:rFonts w:ascii="Footlight MT Light" w:hAnsi="Footlight MT Light" w:cs="Arial"/>
                <w:sz w:val="22"/>
                <w:szCs w:val="22"/>
              </w:rPr>
              <w:t>Updated policy reviewed and shared with all staff.</w:t>
            </w:r>
          </w:p>
        </w:tc>
      </w:tr>
    </w:tbl>
    <w:p w14:paraId="3DC758E4" w14:textId="77777777" w:rsidR="00393256" w:rsidRPr="00A4566B" w:rsidRDefault="00393256" w:rsidP="00393256">
      <w:pPr>
        <w:spacing w:line="276" w:lineRule="auto"/>
        <w:jc w:val="both"/>
        <w:rPr>
          <w:rFonts w:ascii="Footlight MT Light" w:hAnsi="Footlight MT Light" w:cs="Arial"/>
          <w:sz w:val="22"/>
          <w:szCs w:val="22"/>
        </w:rPr>
      </w:pP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7513"/>
      </w:tblGrid>
      <w:tr w:rsidR="00393256" w:rsidRPr="00A4566B" w14:paraId="3477307A" w14:textId="77777777" w:rsidTr="00EB473C">
        <w:tc>
          <w:tcPr>
            <w:tcW w:w="7768" w:type="dxa"/>
            <w:shd w:val="clear" w:color="auto" w:fill="CCFF99"/>
          </w:tcPr>
          <w:p w14:paraId="23A9F853" w14:textId="77777777" w:rsidR="00393256" w:rsidRPr="00A4566B" w:rsidRDefault="00393256" w:rsidP="0079481B">
            <w:pPr>
              <w:spacing w:line="276" w:lineRule="auto"/>
              <w:jc w:val="both"/>
              <w:rPr>
                <w:rFonts w:ascii="Footlight MT Light" w:hAnsi="Footlight MT Light" w:cs="Arial"/>
                <w:b/>
                <w:sz w:val="22"/>
                <w:szCs w:val="22"/>
              </w:rPr>
            </w:pPr>
            <w:r w:rsidRPr="00A4566B">
              <w:rPr>
                <w:rFonts w:ascii="Footlight MT Light" w:hAnsi="Footlight MT Light" w:cs="Arial"/>
                <w:b/>
                <w:bCs/>
                <w:sz w:val="22"/>
                <w:szCs w:val="22"/>
              </w:rPr>
              <w:t xml:space="preserve">Staff leading on this priority – including partners                                                                                                     </w:t>
            </w:r>
          </w:p>
        </w:tc>
        <w:tc>
          <w:tcPr>
            <w:tcW w:w="7513" w:type="dxa"/>
            <w:shd w:val="clear" w:color="auto" w:fill="CCFF99"/>
          </w:tcPr>
          <w:p w14:paraId="4AA8454B" w14:textId="77777777" w:rsidR="00393256" w:rsidRPr="00A4566B" w:rsidRDefault="00393256" w:rsidP="0079481B">
            <w:pPr>
              <w:spacing w:line="276" w:lineRule="auto"/>
              <w:jc w:val="both"/>
              <w:rPr>
                <w:rFonts w:ascii="Footlight MT Light" w:hAnsi="Footlight MT Light" w:cs="Arial"/>
                <w:b/>
                <w:sz w:val="22"/>
                <w:szCs w:val="22"/>
              </w:rPr>
            </w:pPr>
            <w:r w:rsidRPr="00A4566B">
              <w:rPr>
                <w:rFonts w:ascii="Footlight MT Light" w:hAnsi="Footlight MT Light" w:cs="Arial"/>
                <w:b/>
                <w:bCs/>
                <w:sz w:val="22"/>
                <w:szCs w:val="22"/>
              </w:rPr>
              <w:t xml:space="preserve">                       Resources and staff development</w:t>
            </w:r>
          </w:p>
        </w:tc>
      </w:tr>
      <w:tr w:rsidR="00263FE7" w:rsidRPr="00A4566B" w14:paraId="433A326F" w14:textId="77777777" w:rsidTr="00EB473C">
        <w:tc>
          <w:tcPr>
            <w:tcW w:w="7768" w:type="dxa"/>
            <w:shd w:val="clear" w:color="auto" w:fill="auto"/>
          </w:tcPr>
          <w:p w14:paraId="6A57FE1A" w14:textId="77777777" w:rsidR="00263FE7" w:rsidRDefault="00263FE7" w:rsidP="00263FE7">
            <w:pPr>
              <w:spacing w:line="276" w:lineRule="auto"/>
              <w:jc w:val="both"/>
              <w:rPr>
                <w:rFonts w:ascii="Footlight MT Light" w:hAnsi="Footlight MT Light" w:cs="Arial"/>
                <w:sz w:val="22"/>
                <w:szCs w:val="22"/>
              </w:rPr>
            </w:pPr>
            <w:r>
              <w:rPr>
                <w:rFonts w:ascii="Footlight MT Light" w:hAnsi="Footlight MT Light" w:cs="Arial"/>
                <w:sz w:val="22"/>
                <w:szCs w:val="22"/>
              </w:rPr>
              <w:t>K McCusker</w:t>
            </w:r>
          </w:p>
          <w:p w14:paraId="4CBC1B3D" w14:textId="77777777" w:rsidR="00263FE7" w:rsidRDefault="00263FE7" w:rsidP="00263FE7">
            <w:pPr>
              <w:spacing w:line="276" w:lineRule="auto"/>
              <w:jc w:val="both"/>
              <w:rPr>
                <w:rFonts w:ascii="Footlight MT Light" w:hAnsi="Footlight MT Light" w:cs="Arial"/>
                <w:sz w:val="22"/>
                <w:szCs w:val="22"/>
              </w:rPr>
            </w:pPr>
            <w:r>
              <w:rPr>
                <w:rFonts w:ascii="Footlight MT Light" w:hAnsi="Footlight MT Light" w:cs="Arial"/>
                <w:sz w:val="22"/>
                <w:szCs w:val="22"/>
              </w:rPr>
              <w:t>P MacCormick</w:t>
            </w:r>
          </w:p>
          <w:p w14:paraId="676DCD4C" w14:textId="77777777" w:rsidR="00263FE7" w:rsidRPr="00A4566B" w:rsidRDefault="00263FE7" w:rsidP="00263FE7">
            <w:pPr>
              <w:spacing w:line="276" w:lineRule="auto"/>
              <w:jc w:val="both"/>
              <w:rPr>
                <w:rFonts w:ascii="Footlight MT Light" w:hAnsi="Footlight MT Light" w:cs="Arial"/>
                <w:sz w:val="22"/>
                <w:szCs w:val="22"/>
              </w:rPr>
            </w:pPr>
            <w:r>
              <w:rPr>
                <w:rFonts w:ascii="Footlight MT Light" w:hAnsi="Footlight MT Light" w:cs="Arial"/>
                <w:sz w:val="22"/>
                <w:szCs w:val="22"/>
              </w:rPr>
              <w:t>M D’Arcy</w:t>
            </w:r>
          </w:p>
          <w:p w14:paraId="77574ABD" w14:textId="7A69CA27" w:rsidR="00263FE7" w:rsidRPr="00A4566B" w:rsidRDefault="00263FE7" w:rsidP="00263FE7">
            <w:pPr>
              <w:spacing w:line="276" w:lineRule="auto"/>
              <w:jc w:val="both"/>
              <w:rPr>
                <w:rFonts w:ascii="Footlight MT Light" w:hAnsi="Footlight MT Light" w:cs="Arial"/>
                <w:sz w:val="22"/>
                <w:szCs w:val="22"/>
              </w:rPr>
            </w:pPr>
            <w:r>
              <w:rPr>
                <w:rFonts w:ascii="Footlight MT Light" w:hAnsi="Footlight MT Light" w:cs="Arial"/>
                <w:sz w:val="22"/>
                <w:szCs w:val="22"/>
              </w:rPr>
              <w:t>L Marletta</w:t>
            </w:r>
          </w:p>
        </w:tc>
        <w:tc>
          <w:tcPr>
            <w:tcW w:w="7513" w:type="dxa"/>
            <w:shd w:val="clear" w:color="auto" w:fill="auto"/>
          </w:tcPr>
          <w:p w14:paraId="04521741" w14:textId="18576049" w:rsidR="00263FE7" w:rsidRDefault="000B1E4D" w:rsidP="00263FE7">
            <w:pPr>
              <w:spacing w:line="276" w:lineRule="auto"/>
              <w:jc w:val="both"/>
              <w:rPr>
                <w:rFonts w:ascii="Footlight MT Light" w:hAnsi="Footlight MT Light" w:cs="Arial"/>
                <w:sz w:val="22"/>
                <w:szCs w:val="22"/>
              </w:rPr>
            </w:pPr>
            <w:r>
              <w:rPr>
                <w:rFonts w:ascii="Footlight MT Light" w:hAnsi="Footlight MT Light" w:cs="Arial"/>
                <w:sz w:val="22"/>
                <w:szCs w:val="22"/>
              </w:rPr>
              <w:t>Non-Fiction</w:t>
            </w:r>
            <w:r w:rsidR="00263FE7">
              <w:rPr>
                <w:rFonts w:ascii="Footlight MT Light" w:hAnsi="Footlight MT Light" w:cs="Arial"/>
                <w:sz w:val="22"/>
                <w:szCs w:val="22"/>
              </w:rPr>
              <w:t xml:space="preserve"> books       </w:t>
            </w:r>
          </w:p>
          <w:p w14:paraId="5C52D155" w14:textId="77777777" w:rsidR="00263FE7" w:rsidRDefault="00263FE7" w:rsidP="00263FE7">
            <w:pPr>
              <w:spacing w:line="276" w:lineRule="auto"/>
              <w:jc w:val="both"/>
              <w:rPr>
                <w:rFonts w:ascii="Footlight MT Light" w:hAnsi="Footlight MT Light" w:cs="Arial"/>
                <w:sz w:val="22"/>
                <w:szCs w:val="22"/>
              </w:rPr>
            </w:pPr>
            <w:r>
              <w:rPr>
                <w:rFonts w:ascii="Footlight MT Light" w:hAnsi="Footlight MT Light" w:cs="Arial"/>
                <w:sz w:val="22"/>
                <w:szCs w:val="22"/>
              </w:rPr>
              <w:t xml:space="preserve">Reference books </w:t>
            </w:r>
          </w:p>
          <w:p w14:paraId="703596F9" w14:textId="77777777" w:rsidR="00263FE7" w:rsidRDefault="00263FE7" w:rsidP="00263FE7">
            <w:pPr>
              <w:spacing w:line="276" w:lineRule="auto"/>
              <w:jc w:val="both"/>
              <w:rPr>
                <w:rFonts w:ascii="Footlight MT Light" w:hAnsi="Footlight MT Light" w:cs="Arial"/>
                <w:sz w:val="22"/>
                <w:szCs w:val="22"/>
              </w:rPr>
            </w:pPr>
            <w:r>
              <w:rPr>
                <w:rFonts w:ascii="Footlight MT Light" w:hAnsi="Footlight MT Light" w:cs="Arial"/>
                <w:sz w:val="22"/>
                <w:szCs w:val="22"/>
              </w:rPr>
              <w:t>Dictionaries</w:t>
            </w:r>
          </w:p>
          <w:p w14:paraId="52EDBA47" w14:textId="77777777" w:rsidR="00263FE7" w:rsidRDefault="00263FE7" w:rsidP="00263FE7">
            <w:pPr>
              <w:spacing w:line="276" w:lineRule="auto"/>
              <w:jc w:val="both"/>
              <w:rPr>
                <w:rFonts w:ascii="Footlight MT Light" w:hAnsi="Footlight MT Light" w:cs="Arial"/>
                <w:sz w:val="22"/>
                <w:szCs w:val="22"/>
              </w:rPr>
            </w:pPr>
            <w:r>
              <w:rPr>
                <w:rFonts w:ascii="Footlight MT Light" w:hAnsi="Footlight MT Light" w:cs="Arial"/>
                <w:sz w:val="22"/>
                <w:szCs w:val="22"/>
              </w:rPr>
              <w:t>BPVS</w:t>
            </w:r>
          </w:p>
          <w:p w14:paraId="508CC3A3" w14:textId="477D2970" w:rsidR="00263FE7" w:rsidRPr="00A4566B" w:rsidRDefault="00263FE7" w:rsidP="00263FE7">
            <w:pPr>
              <w:spacing w:line="276" w:lineRule="auto"/>
              <w:jc w:val="both"/>
              <w:rPr>
                <w:rFonts w:ascii="Footlight MT Light" w:hAnsi="Footlight MT Light" w:cs="Arial"/>
                <w:sz w:val="22"/>
                <w:szCs w:val="22"/>
              </w:rPr>
            </w:pPr>
            <w:r>
              <w:rPr>
                <w:rFonts w:ascii="Footlight MT Light" w:hAnsi="Footlight MT Light" w:cs="Arial"/>
                <w:sz w:val="22"/>
                <w:szCs w:val="22"/>
              </w:rPr>
              <w:t>Metacognition-retrieval practice strategies and the Solo Taxonomy.</w:t>
            </w:r>
          </w:p>
        </w:tc>
      </w:tr>
    </w:tbl>
    <w:p w14:paraId="03288678" w14:textId="77777777" w:rsidR="00B65C6A" w:rsidRDefault="00B65C6A"/>
    <w:p w14:paraId="64BD1864" w14:textId="77777777" w:rsidR="00B65C6A" w:rsidRDefault="00B65C6A">
      <w:pPr>
        <w:spacing w:after="200" w:line="276" w:lineRule="auto"/>
      </w:pPr>
      <w:r>
        <w:br w:type="page"/>
      </w:r>
    </w:p>
    <w:tbl>
      <w:tblPr>
        <w:tblW w:w="15281" w:type="dxa"/>
        <w:tblInd w:w="-572" w:type="dxa"/>
        <w:tblCellMar>
          <w:left w:w="0" w:type="dxa"/>
          <w:right w:w="0" w:type="dxa"/>
        </w:tblCellMar>
        <w:tblLook w:val="0000" w:firstRow="0" w:lastRow="0" w:firstColumn="0" w:lastColumn="0" w:noHBand="0" w:noVBand="0"/>
      </w:tblPr>
      <w:tblGrid>
        <w:gridCol w:w="1617"/>
        <w:gridCol w:w="7455"/>
        <w:gridCol w:w="1530"/>
        <w:gridCol w:w="1418"/>
        <w:gridCol w:w="1417"/>
        <w:gridCol w:w="1844"/>
      </w:tblGrid>
      <w:tr w:rsidR="00263FE7" w:rsidRPr="00A4566B" w14:paraId="4B1A2F67" w14:textId="77777777" w:rsidTr="00EB473C">
        <w:trPr>
          <w:trHeight w:val="426"/>
        </w:trPr>
        <w:tc>
          <w:tcPr>
            <w:tcW w:w="1617" w:type="dxa"/>
            <w:tcBorders>
              <w:top w:val="single" w:sz="4" w:space="0" w:color="auto"/>
              <w:left w:val="single" w:sz="4" w:space="0" w:color="auto"/>
              <w:bottom w:val="single" w:sz="4" w:space="0" w:color="auto"/>
              <w:right w:val="single" w:sz="4" w:space="0" w:color="auto"/>
            </w:tcBorders>
            <w:shd w:val="clear" w:color="auto" w:fill="CCFF99"/>
            <w:tcMar>
              <w:top w:w="20" w:type="dxa"/>
              <w:left w:w="20" w:type="dxa"/>
              <w:bottom w:w="0" w:type="dxa"/>
              <w:right w:w="20" w:type="dxa"/>
            </w:tcMar>
            <w:vAlign w:val="center"/>
          </w:tcPr>
          <w:p w14:paraId="0AED8DC7" w14:textId="6B176956" w:rsidR="00263FE7" w:rsidRPr="00A4566B" w:rsidRDefault="00263FE7" w:rsidP="00263FE7">
            <w:pPr>
              <w:jc w:val="center"/>
              <w:rPr>
                <w:rFonts w:ascii="Footlight MT Light" w:hAnsi="Footlight MT Light" w:cs="Arial"/>
                <w:b/>
                <w:bCs/>
                <w:sz w:val="22"/>
                <w:szCs w:val="22"/>
              </w:rPr>
            </w:pPr>
            <w:r w:rsidRPr="00A4566B">
              <w:rPr>
                <w:rFonts w:ascii="Footlight MT Light" w:hAnsi="Footlight MT Light" w:cs="Arial"/>
                <w:b/>
                <w:bCs/>
                <w:sz w:val="22"/>
                <w:szCs w:val="22"/>
              </w:rPr>
              <w:lastRenderedPageBreak/>
              <w:t xml:space="preserve">No </w:t>
            </w:r>
          </w:p>
        </w:tc>
        <w:tc>
          <w:tcPr>
            <w:tcW w:w="7455" w:type="dxa"/>
            <w:tcBorders>
              <w:top w:val="single" w:sz="4" w:space="0" w:color="auto"/>
              <w:left w:val="nil"/>
              <w:bottom w:val="single" w:sz="4" w:space="0" w:color="auto"/>
              <w:right w:val="single" w:sz="4" w:space="0" w:color="auto"/>
            </w:tcBorders>
            <w:shd w:val="clear" w:color="auto" w:fill="CCFF99"/>
            <w:tcMar>
              <w:top w:w="20" w:type="dxa"/>
              <w:left w:w="20" w:type="dxa"/>
              <w:bottom w:w="0" w:type="dxa"/>
              <w:right w:w="20" w:type="dxa"/>
            </w:tcMar>
            <w:vAlign w:val="center"/>
          </w:tcPr>
          <w:p w14:paraId="5664C7AF" w14:textId="77777777" w:rsidR="00263FE7" w:rsidRPr="00A4566B" w:rsidRDefault="00263FE7" w:rsidP="00263FE7">
            <w:pPr>
              <w:rPr>
                <w:rFonts w:ascii="Footlight MT Light" w:hAnsi="Footlight MT Light" w:cs="Arial"/>
                <w:b/>
                <w:sz w:val="22"/>
                <w:szCs w:val="22"/>
              </w:rPr>
            </w:pPr>
            <w:r w:rsidRPr="00A4566B">
              <w:rPr>
                <w:rFonts w:ascii="Footlight MT Light" w:hAnsi="Footlight MT Light" w:cs="Arial"/>
                <w:b/>
                <w:sz w:val="22"/>
                <w:szCs w:val="22"/>
              </w:rPr>
              <w:t xml:space="preserve">Priority </w:t>
            </w:r>
          </w:p>
        </w:tc>
        <w:tc>
          <w:tcPr>
            <w:tcW w:w="1530" w:type="dxa"/>
            <w:tcBorders>
              <w:top w:val="single" w:sz="4" w:space="0" w:color="auto"/>
              <w:left w:val="nil"/>
              <w:right w:val="single" w:sz="4" w:space="0" w:color="auto"/>
            </w:tcBorders>
            <w:shd w:val="clear" w:color="auto" w:fill="CCFF99"/>
            <w:vAlign w:val="center"/>
          </w:tcPr>
          <w:p w14:paraId="734D7959" w14:textId="77777777" w:rsidR="00263FE7" w:rsidRPr="00A4566B" w:rsidRDefault="00263FE7" w:rsidP="00263FE7">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HGIOS</w:t>
            </w:r>
          </w:p>
          <w:p w14:paraId="7E353BB9" w14:textId="77777777" w:rsidR="00263FE7" w:rsidRPr="00A4566B" w:rsidRDefault="00263FE7" w:rsidP="00263FE7">
            <w:pPr>
              <w:jc w:val="center"/>
              <w:rPr>
                <w:rFonts w:ascii="Footlight MT Light" w:eastAsia="Arial Unicode MS" w:hAnsi="Footlight MT Light" w:cs="Arial"/>
                <w:b/>
                <w:bCs/>
                <w:sz w:val="22"/>
                <w:szCs w:val="22"/>
              </w:rPr>
            </w:pPr>
            <w:r w:rsidRPr="00A4566B">
              <w:rPr>
                <w:rFonts w:ascii="Footlight MT Light" w:hAnsi="Footlight MT Light" w:cs="Arial"/>
                <w:b/>
                <w:bCs/>
                <w:sz w:val="22"/>
                <w:szCs w:val="22"/>
              </w:rPr>
              <w:t>Quality Indicator</w:t>
            </w:r>
          </w:p>
        </w:tc>
        <w:tc>
          <w:tcPr>
            <w:tcW w:w="1418" w:type="dxa"/>
            <w:tcBorders>
              <w:top w:val="single" w:sz="4" w:space="0" w:color="auto"/>
              <w:left w:val="nil"/>
              <w:right w:val="single" w:sz="4" w:space="0" w:color="auto"/>
            </w:tcBorders>
            <w:shd w:val="clear" w:color="auto" w:fill="CCFF99"/>
            <w:vAlign w:val="center"/>
          </w:tcPr>
          <w:p w14:paraId="5B4113BA" w14:textId="77777777" w:rsidR="00263FE7" w:rsidRPr="00A4566B" w:rsidRDefault="00263FE7" w:rsidP="00263FE7">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 xml:space="preserve">Developing </w:t>
            </w:r>
            <w:proofErr w:type="gramStart"/>
            <w:r w:rsidRPr="00A4566B">
              <w:rPr>
                <w:rFonts w:ascii="Footlight MT Light" w:eastAsia="Arial Unicode MS" w:hAnsi="Footlight MT Light" w:cs="Arial"/>
                <w:b/>
                <w:bCs/>
                <w:sz w:val="22"/>
                <w:szCs w:val="22"/>
              </w:rPr>
              <w:t>In</w:t>
            </w:r>
            <w:proofErr w:type="gramEnd"/>
            <w:r w:rsidRPr="00A4566B">
              <w:rPr>
                <w:rFonts w:ascii="Footlight MT Light" w:eastAsia="Arial Unicode MS" w:hAnsi="Footlight MT Light" w:cs="Arial"/>
                <w:b/>
                <w:bCs/>
                <w:sz w:val="22"/>
                <w:szCs w:val="22"/>
              </w:rPr>
              <w:t xml:space="preserve"> Faith</w:t>
            </w:r>
          </w:p>
        </w:tc>
        <w:tc>
          <w:tcPr>
            <w:tcW w:w="1417" w:type="dxa"/>
            <w:tcBorders>
              <w:top w:val="single" w:sz="4" w:space="0" w:color="auto"/>
              <w:left w:val="nil"/>
              <w:right w:val="single" w:sz="4" w:space="0" w:color="auto"/>
            </w:tcBorders>
            <w:shd w:val="clear" w:color="auto" w:fill="CCFF99"/>
            <w:vAlign w:val="center"/>
          </w:tcPr>
          <w:p w14:paraId="6A9EB995" w14:textId="77777777" w:rsidR="00263FE7" w:rsidRPr="00A4566B" w:rsidRDefault="00263FE7" w:rsidP="00263FE7">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Nurture Principles</w:t>
            </w:r>
          </w:p>
        </w:tc>
        <w:tc>
          <w:tcPr>
            <w:tcW w:w="1844" w:type="dxa"/>
            <w:tcBorders>
              <w:top w:val="single" w:sz="4" w:space="0" w:color="auto"/>
              <w:left w:val="nil"/>
              <w:right w:val="single" w:sz="4" w:space="0" w:color="auto"/>
            </w:tcBorders>
            <w:shd w:val="clear" w:color="auto" w:fill="CCFF99"/>
            <w:vAlign w:val="center"/>
          </w:tcPr>
          <w:p w14:paraId="6642825C" w14:textId="77777777" w:rsidR="00263FE7" w:rsidRPr="00A4566B" w:rsidRDefault="00263FE7" w:rsidP="00263FE7">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PEF</w:t>
            </w:r>
          </w:p>
          <w:p w14:paraId="208FFF95" w14:textId="77777777" w:rsidR="00263FE7" w:rsidRPr="00A4566B" w:rsidRDefault="00263FE7" w:rsidP="00263FE7">
            <w:pPr>
              <w:spacing w:before="60"/>
              <w:jc w:val="center"/>
              <w:rPr>
                <w:rFonts w:ascii="Footlight MT Light" w:hAnsi="Footlight MT Light" w:cs="Arial"/>
                <w:b/>
                <w:bCs/>
                <w:sz w:val="22"/>
                <w:szCs w:val="22"/>
              </w:rPr>
            </w:pPr>
            <w:r w:rsidRPr="00A4566B">
              <w:rPr>
                <w:rFonts w:ascii="Footlight MT Light" w:hAnsi="Footlight MT Light" w:cs="Arial"/>
                <w:b/>
                <w:bCs/>
                <w:sz w:val="22"/>
                <w:szCs w:val="22"/>
              </w:rPr>
              <w:t>Intervention</w:t>
            </w:r>
          </w:p>
          <w:p w14:paraId="4F4CA9C8" w14:textId="77777777" w:rsidR="00263FE7" w:rsidRPr="00A4566B" w:rsidRDefault="00263FE7" w:rsidP="00263FE7">
            <w:pPr>
              <w:jc w:val="center"/>
              <w:rPr>
                <w:rFonts w:ascii="Footlight MT Light" w:eastAsia="Arial Unicode MS" w:hAnsi="Footlight MT Light" w:cs="Arial"/>
                <w:b/>
                <w:bCs/>
                <w:sz w:val="22"/>
                <w:szCs w:val="22"/>
              </w:rPr>
            </w:pPr>
          </w:p>
        </w:tc>
      </w:tr>
      <w:tr w:rsidR="00263FE7" w:rsidRPr="00A4566B" w14:paraId="384527A4" w14:textId="77777777" w:rsidTr="00EB473C">
        <w:trPr>
          <w:trHeight w:val="423"/>
        </w:trPr>
        <w:tc>
          <w:tcPr>
            <w:tcW w:w="161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469962C7" w14:textId="73597256" w:rsidR="00263FE7" w:rsidRPr="00A4566B" w:rsidRDefault="00263FE7" w:rsidP="00263FE7">
            <w:pPr>
              <w:spacing w:before="60"/>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3</w:t>
            </w:r>
          </w:p>
        </w:tc>
        <w:tc>
          <w:tcPr>
            <w:tcW w:w="7455" w:type="dxa"/>
            <w:tcBorders>
              <w:top w:val="nil"/>
              <w:left w:val="nil"/>
              <w:bottom w:val="single" w:sz="4" w:space="0" w:color="auto"/>
              <w:right w:val="single" w:sz="4" w:space="0" w:color="000000"/>
            </w:tcBorders>
            <w:tcMar>
              <w:top w:w="20" w:type="dxa"/>
              <w:left w:w="20" w:type="dxa"/>
              <w:bottom w:w="0" w:type="dxa"/>
              <w:right w:w="20" w:type="dxa"/>
            </w:tcMar>
          </w:tcPr>
          <w:p w14:paraId="1686B32F" w14:textId="619C47E3" w:rsidR="00263FE7" w:rsidRPr="00A4566B" w:rsidRDefault="00263FE7" w:rsidP="00263FE7">
            <w:pPr>
              <w:pStyle w:val="Header"/>
              <w:tabs>
                <w:tab w:val="clear" w:pos="4153"/>
                <w:tab w:val="clear" w:pos="8306"/>
                <w:tab w:val="left" w:pos="2337"/>
              </w:tabs>
              <w:spacing w:before="60" w:line="276" w:lineRule="auto"/>
              <w:jc w:val="center"/>
              <w:rPr>
                <w:rFonts w:ascii="Footlight MT Light" w:hAnsi="Footlight MT Light" w:cs="Arial"/>
                <w:b/>
                <w:bCs/>
                <w:sz w:val="22"/>
                <w:szCs w:val="22"/>
              </w:rPr>
            </w:pPr>
            <w:r>
              <w:rPr>
                <w:rFonts w:ascii="Footlight MT Light" w:hAnsi="Footlight MT Light" w:cs="Arial"/>
                <w:b/>
                <w:bCs/>
                <w:sz w:val="22"/>
                <w:szCs w:val="22"/>
              </w:rPr>
              <w:t>Inclusive Practice- Language Communication Friendly Establishment</w:t>
            </w:r>
          </w:p>
        </w:tc>
        <w:tc>
          <w:tcPr>
            <w:tcW w:w="1530" w:type="dxa"/>
            <w:tcBorders>
              <w:top w:val="single" w:sz="4" w:space="0" w:color="auto"/>
              <w:left w:val="nil"/>
              <w:bottom w:val="single" w:sz="4" w:space="0" w:color="auto"/>
              <w:right w:val="single" w:sz="4" w:space="0" w:color="000000"/>
            </w:tcBorders>
          </w:tcPr>
          <w:p w14:paraId="6FFD4C49" w14:textId="6AE10CAB" w:rsidR="00263FE7" w:rsidRDefault="00263FE7" w:rsidP="00F011B8">
            <w:pPr>
              <w:spacing w:before="60"/>
              <w:jc w:val="center"/>
              <w:rPr>
                <w:rFonts w:ascii="Footlight MT Light" w:hAnsi="Footlight MT Light" w:cs="Arial"/>
                <w:b/>
                <w:bCs/>
                <w:sz w:val="22"/>
                <w:szCs w:val="22"/>
              </w:rPr>
            </w:pPr>
            <w:r w:rsidRPr="00A4566B">
              <w:rPr>
                <w:rFonts w:ascii="Footlight MT Light" w:hAnsi="Footlight MT Light" w:cs="Arial"/>
                <w:b/>
                <w:bCs/>
                <w:sz w:val="22"/>
                <w:szCs w:val="22"/>
              </w:rPr>
              <w:t>2.</w:t>
            </w:r>
            <w:r>
              <w:rPr>
                <w:rFonts w:ascii="Footlight MT Light" w:hAnsi="Footlight MT Light" w:cs="Arial"/>
                <w:b/>
                <w:bCs/>
                <w:sz w:val="22"/>
                <w:szCs w:val="22"/>
              </w:rPr>
              <w:t>4</w:t>
            </w:r>
            <w:r w:rsidR="006003E1">
              <w:rPr>
                <w:rFonts w:ascii="Footlight MT Light" w:hAnsi="Footlight MT Light" w:cs="Arial"/>
                <w:b/>
                <w:bCs/>
                <w:sz w:val="22"/>
                <w:szCs w:val="22"/>
              </w:rPr>
              <w:t xml:space="preserve">, </w:t>
            </w:r>
            <w:r w:rsidRPr="00A4566B">
              <w:rPr>
                <w:rFonts w:ascii="Footlight MT Light" w:hAnsi="Footlight MT Light" w:cs="Arial"/>
                <w:b/>
                <w:bCs/>
                <w:sz w:val="22"/>
                <w:szCs w:val="22"/>
              </w:rPr>
              <w:t>3.</w:t>
            </w:r>
            <w:r>
              <w:rPr>
                <w:rFonts w:ascii="Footlight MT Light" w:hAnsi="Footlight MT Light" w:cs="Arial"/>
                <w:b/>
                <w:bCs/>
                <w:sz w:val="22"/>
                <w:szCs w:val="22"/>
              </w:rPr>
              <w:t>1</w:t>
            </w:r>
          </w:p>
          <w:p w14:paraId="0619F822" w14:textId="4A84EA5A" w:rsidR="00263FE7" w:rsidRPr="00A4566B" w:rsidRDefault="00263FE7" w:rsidP="00263FE7">
            <w:pPr>
              <w:spacing w:before="60"/>
              <w:jc w:val="center"/>
              <w:rPr>
                <w:rFonts w:ascii="Footlight MT Light" w:hAnsi="Footlight MT Light" w:cs="Arial"/>
                <w:b/>
                <w:bCs/>
                <w:sz w:val="22"/>
                <w:szCs w:val="22"/>
              </w:rPr>
            </w:pPr>
            <w:r>
              <w:rPr>
                <w:rFonts w:ascii="Footlight MT Light" w:hAnsi="Footlight MT Light" w:cs="Arial"/>
                <w:b/>
                <w:bCs/>
                <w:sz w:val="22"/>
                <w:szCs w:val="22"/>
              </w:rPr>
              <w:t>3.2</w:t>
            </w:r>
          </w:p>
        </w:tc>
        <w:tc>
          <w:tcPr>
            <w:tcW w:w="1418" w:type="dxa"/>
            <w:tcBorders>
              <w:top w:val="single" w:sz="4" w:space="0" w:color="auto"/>
              <w:left w:val="nil"/>
              <w:bottom w:val="single" w:sz="4" w:space="0" w:color="auto"/>
              <w:right w:val="single" w:sz="4" w:space="0" w:color="000000"/>
            </w:tcBorders>
          </w:tcPr>
          <w:p w14:paraId="3536A6CB" w14:textId="77777777" w:rsidR="00263FE7" w:rsidRPr="00F011B8" w:rsidRDefault="00263FE7" w:rsidP="00263FE7">
            <w:pPr>
              <w:spacing w:before="60"/>
              <w:jc w:val="center"/>
              <w:rPr>
                <w:rFonts w:ascii="Footlight MT Light" w:hAnsi="Footlight MT Light" w:cs="Arial"/>
                <w:sz w:val="22"/>
                <w:szCs w:val="22"/>
              </w:rPr>
            </w:pPr>
            <w:r w:rsidRPr="00F011B8">
              <w:rPr>
                <w:rFonts w:ascii="Footlight MT Light" w:hAnsi="Footlight MT Light" w:cs="Arial"/>
                <w:sz w:val="22"/>
                <w:szCs w:val="22"/>
              </w:rPr>
              <w:t>T2</w:t>
            </w:r>
          </w:p>
          <w:p w14:paraId="12D99259" w14:textId="258401B6" w:rsidR="00263FE7" w:rsidRPr="00A4566B" w:rsidRDefault="00263FE7" w:rsidP="00263FE7">
            <w:pPr>
              <w:spacing w:before="60"/>
              <w:jc w:val="center"/>
              <w:rPr>
                <w:rFonts w:ascii="Footlight MT Light" w:hAnsi="Footlight MT Light" w:cs="Arial"/>
                <w:sz w:val="22"/>
                <w:szCs w:val="22"/>
              </w:rPr>
            </w:pPr>
            <w:r w:rsidRPr="00F011B8">
              <w:rPr>
                <w:rFonts w:ascii="Footlight MT Light" w:hAnsi="Footlight MT Light" w:cs="Arial"/>
                <w:sz w:val="22"/>
                <w:szCs w:val="22"/>
              </w:rPr>
              <w:t>C1</w:t>
            </w:r>
            <w:r w:rsidR="00F011B8" w:rsidRPr="00F011B8">
              <w:rPr>
                <w:rFonts w:ascii="Footlight MT Light" w:hAnsi="Footlight MT Light" w:cs="Arial"/>
                <w:sz w:val="22"/>
                <w:szCs w:val="22"/>
              </w:rPr>
              <w:t>, C2</w:t>
            </w:r>
          </w:p>
        </w:tc>
        <w:tc>
          <w:tcPr>
            <w:tcW w:w="1417" w:type="dxa"/>
            <w:tcBorders>
              <w:top w:val="single" w:sz="4" w:space="0" w:color="auto"/>
              <w:left w:val="nil"/>
              <w:bottom w:val="single" w:sz="4" w:space="0" w:color="auto"/>
              <w:right w:val="single" w:sz="4" w:space="0" w:color="000000"/>
            </w:tcBorders>
          </w:tcPr>
          <w:p w14:paraId="2BC00771" w14:textId="399EAF92" w:rsidR="00263FE7" w:rsidRPr="00A4566B" w:rsidRDefault="00263FE7" w:rsidP="00263FE7">
            <w:pPr>
              <w:spacing w:before="60"/>
              <w:jc w:val="center"/>
              <w:rPr>
                <w:rFonts w:ascii="Footlight MT Light" w:hAnsi="Footlight MT Light" w:cs="Arial"/>
                <w:b/>
                <w:bCs/>
                <w:sz w:val="22"/>
                <w:szCs w:val="22"/>
              </w:rPr>
            </w:pPr>
            <w:r w:rsidRPr="00A4566B">
              <w:rPr>
                <w:rFonts w:ascii="Footlight MT Light" w:hAnsi="Footlight MT Light" w:cs="Arial"/>
                <w:b/>
                <w:bCs/>
                <w:sz w:val="22"/>
                <w:szCs w:val="22"/>
              </w:rPr>
              <w:t>1,</w:t>
            </w:r>
            <w:r>
              <w:rPr>
                <w:rFonts w:ascii="Footlight MT Light" w:hAnsi="Footlight MT Light" w:cs="Arial"/>
                <w:b/>
                <w:bCs/>
                <w:sz w:val="22"/>
                <w:szCs w:val="22"/>
              </w:rPr>
              <w:t>2,</w:t>
            </w:r>
            <w:r w:rsidRPr="00A4566B">
              <w:rPr>
                <w:rFonts w:ascii="Footlight MT Light" w:hAnsi="Footlight MT Light" w:cs="Arial"/>
                <w:b/>
                <w:bCs/>
                <w:sz w:val="22"/>
                <w:szCs w:val="22"/>
              </w:rPr>
              <w:t xml:space="preserve"> 4</w:t>
            </w:r>
            <w:r>
              <w:rPr>
                <w:rFonts w:ascii="Footlight MT Light" w:hAnsi="Footlight MT Light" w:cs="Arial"/>
                <w:b/>
                <w:bCs/>
                <w:sz w:val="22"/>
                <w:szCs w:val="22"/>
              </w:rPr>
              <w:t>,5</w:t>
            </w:r>
          </w:p>
        </w:tc>
        <w:tc>
          <w:tcPr>
            <w:tcW w:w="1844" w:type="dxa"/>
            <w:tcBorders>
              <w:top w:val="single" w:sz="4" w:space="0" w:color="auto"/>
              <w:left w:val="nil"/>
              <w:bottom w:val="single" w:sz="4" w:space="0" w:color="auto"/>
              <w:right w:val="single" w:sz="4" w:space="0" w:color="000000"/>
            </w:tcBorders>
          </w:tcPr>
          <w:p w14:paraId="00EA517F" w14:textId="12106673" w:rsidR="00263FE7" w:rsidRPr="00A4566B" w:rsidRDefault="00263FE7" w:rsidP="00263FE7">
            <w:pPr>
              <w:spacing w:before="60"/>
              <w:jc w:val="center"/>
              <w:rPr>
                <w:rFonts w:ascii="Footlight MT Light" w:hAnsi="Footlight MT Light" w:cs="Arial"/>
                <w:b/>
                <w:bCs/>
                <w:sz w:val="22"/>
                <w:szCs w:val="22"/>
              </w:rPr>
            </w:pPr>
            <w:r>
              <w:rPr>
                <w:rFonts w:ascii="Footlight MT Light" w:hAnsi="Footlight MT Light" w:cs="Arial"/>
                <w:b/>
                <w:bCs/>
                <w:sz w:val="22"/>
                <w:szCs w:val="22"/>
              </w:rPr>
              <w:t>3</w:t>
            </w:r>
          </w:p>
        </w:tc>
      </w:tr>
    </w:tbl>
    <w:p w14:paraId="500E8264" w14:textId="77777777" w:rsidR="008A7A98" w:rsidRPr="00A4566B" w:rsidRDefault="008A7A98" w:rsidP="008A7A98">
      <w:pPr>
        <w:spacing w:line="276" w:lineRule="auto"/>
        <w:jc w:val="both"/>
        <w:rPr>
          <w:rFonts w:ascii="Footlight MT Light" w:hAnsi="Footlight MT Light" w:cs="Arial"/>
          <w:sz w:val="22"/>
          <w:szCs w:val="22"/>
        </w:rPr>
      </w:pPr>
    </w:p>
    <w:tbl>
      <w:tblPr>
        <w:tblW w:w="15168" w:type="dxa"/>
        <w:tblInd w:w="-547" w:type="dxa"/>
        <w:tblLayout w:type="fixed"/>
        <w:tblCellMar>
          <w:left w:w="0" w:type="dxa"/>
          <w:right w:w="0" w:type="dxa"/>
        </w:tblCellMar>
        <w:tblLook w:val="0000" w:firstRow="0" w:lastRow="0" w:firstColumn="0" w:lastColumn="0" w:noHBand="0" w:noVBand="0"/>
      </w:tblPr>
      <w:tblGrid>
        <w:gridCol w:w="7655"/>
        <w:gridCol w:w="1417"/>
        <w:gridCol w:w="6096"/>
      </w:tblGrid>
      <w:tr w:rsidR="008A7A98" w:rsidRPr="00A4566B" w14:paraId="37F729F9" w14:textId="77777777" w:rsidTr="002E67A1">
        <w:trPr>
          <w:trHeight w:val="840"/>
          <w:tblHeader/>
        </w:trPr>
        <w:tc>
          <w:tcPr>
            <w:tcW w:w="7655" w:type="dxa"/>
            <w:tcBorders>
              <w:top w:val="single" w:sz="4" w:space="0" w:color="auto"/>
              <w:left w:val="single" w:sz="4" w:space="0" w:color="auto"/>
              <w:right w:val="single" w:sz="4" w:space="0" w:color="auto"/>
            </w:tcBorders>
            <w:shd w:val="clear" w:color="auto" w:fill="CCFF99"/>
            <w:noWrap/>
            <w:tcMar>
              <w:top w:w="20" w:type="dxa"/>
              <w:left w:w="20" w:type="dxa"/>
              <w:bottom w:w="0" w:type="dxa"/>
              <w:right w:w="20" w:type="dxa"/>
            </w:tcMar>
            <w:vAlign w:val="center"/>
          </w:tcPr>
          <w:p w14:paraId="57AD0407" w14:textId="04AE5958" w:rsidR="008A7A98" w:rsidRPr="00A4566B" w:rsidRDefault="008A7A98" w:rsidP="0079481B">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Tasks to achieve priority</w:t>
            </w:r>
          </w:p>
        </w:tc>
        <w:tc>
          <w:tcPr>
            <w:tcW w:w="1417" w:type="dxa"/>
            <w:tcBorders>
              <w:top w:val="single" w:sz="4" w:space="0" w:color="auto"/>
              <w:left w:val="nil"/>
              <w:right w:val="single" w:sz="4" w:space="0" w:color="auto"/>
            </w:tcBorders>
            <w:shd w:val="clear" w:color="auto" w:fill="CCFF99"/>
            <w:vAlign w:val="center"/>
          </w:tcPr>
          <w:p w14:paraId="2380683F" w14:textId="77777777" w:rsidR="008A7A98" w:rsidRPr="00A4566B" w:rsidRDefault="008A7A98" w:rsidP="001951CA">
            <w:pPr>
              <w:spacing w:line="276" w:lineRule="auto"/>
              <w:jc w:val="center"/>
              <w:rPr>
                <w:rFonts w:ascii="Footlight MT Light" w:hAnsi="Footlight MT Light" w:cs="Arial"/>
                <w:b/>
                <w:bCs/>
                <w:sz w:val="22"/>
                <w:szCs w:val="22"/>
              </w:rPr>
            </w:pPr>
          </w:p>
          <w:p w14:paraId="102BFB5A" w14:textId="77777777" w:rsidR="008A7A98" w:rsidRPr="00A4566B" w:rsidRDefault="008A7A98" w:rsidP="001951CA">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Timescale</w:t>
            </w:r>
          </w:p>
          <w:p w14:paraId="02566399" w14:textId="77777777" w:rsidR="008A7A98" w:rsidRPr="00A4566B" w:rsidRDefault="008A7A98" w:rsidP="001951CA">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and checkpoints</w:t>
            </w:r>
          </w:p>
        </w:tc>
        <w:tc>
          <w:tcPr>
            <w:tcW w:w="6096" w:type="dxa"/>
            <w:tcBorders>
              <w:top w:val="single" w:sz="4" w:space="0" w:color="auto"/>
              <w:left w:val="single" w:sz="4" w:space="0" w:color="auto"/>
              <w:right w:val="single" w:sz="4" w:space="0" w:color="auto"/>
            </w:tcBorders>
            <w:shd w:val="clear" w:color="auto" w:fill="CCFF99"/>
            <w:tcMar>
              <w:top w:w="20" w:type="dxa"/>
              <w:left w:w="20" w:type="dxa"/>
              <w:bottom w:w="0" w:type="dxa"/>
              <w:right w:w="20" w:type="dxa"/>
            </w:tcMar>
            <w:vAlign w:val="center"/>
          </w:tcPr>
          <w:p w14:paraId="47378507" w14:textId="445AD8EB" w:rsidR="008A7A98" w:rsidRPr="00A4566B" w:rsidRDefault="008A7A98" w:rsidP="0079481B">
            <w:pPr>
              <w:spacing w:line="276" w:lineRule="auto"/>
              <w:jc w:val="center"/>
              <w:rPr>
                <w:rFonts w:ascii="Footlight MT Light" w:eastAsia="Arial Unicode MS" w:hAnsi="Footlight MT Light" w:cs="Arial"/>
                <w:b/>
                <w:bCs/>
                <w:sz w:val="22"/>
                <w:szCs w:val="22"/>
              </w:rPr>
            </w:pPr>
            <w:r w:rsidRPr="00A4566B">
              <w:rPr>
                <w:rFonts w:ascii="Footlight MT Light" w:hAnsi="Footlight MT Light" w:cs="Arial"/>
                <w:b/>
                <w:sz w:val="22"/>
                <w:szCs w:val="22"/>
              </w:rPr>
              <w:t>Evidence of Impact &gt; (data, observation, views)</w:t>
            </w:r>
          </w:p>
        </w:tc>
      </w:tr>
      <w:tr w:rsidR="0079481B" w:rsidRPr="00A4566B" w14:paraId="0C89C1E3" w14:textId="77777777" w:rsidTr="0079481B">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C70E66E" w14:textId="0EC5CDAF" w:rsidR="00A97A6D" w:rsidRPr="00A4566B" w:rsidRDefault="00DB2143" w:rsidP="00A97A6D">
            <w:pPr>
              <w:spacing w:line="276" w:lineRule="auto"/>
              <w:ind w:left="121"/>
              <w:rPr>
                <w:rFonts w:ascii="Footlight MT Light" w:hAnsi="Footlight MT Light"/>
                <w:sz w:val="22"/>
                <w:szCs w:val="22"/>
              </w:rPr>
            </w:pPr>
            <w:r w:rsidRPr="00A227C9">
              <w:rPr>
                <w:rFonts w:ascii="Footlight MT Light" w:hAnsi="Footlight MT Light"/>
                <w:sz w:val="22"/>
                <w:szCs w:val="22"/>
                <w:highlight w:val="yellow"/>
              </w:rPr>
              <w:t xml:space="preserve">LCFE </w:t>
            </w:r>
            <w:r w:rsidR="00777A4C" w:rsidRPr="00A227C9">
              <w:rPr>
                <w:rFonts w:ascii="Footlight MT Light" w:hAnsi="Footlight MT Light"/>
                <w:sz w:val="22"/>
                <w:szCs w:val="22"/>
                <w:highlight w:val="yellow"/>
              </w:rPr>
              <w:t>Introductory CLPL delivered</w:t>
            </w:r>
            <w:r w:rsidRPr="00A227C9">
              <w:rPr>
                <w:rFonts w:ascii="Footlight MT Light" w:hAnsi="Footlight MT Light"/>
                <w:sz w:val="22"/>
                <w:szCs w:val="22"/>
                <w:highlight w:val="yellow"/>
              </w:rPr>
              <w:t xml:space="preserve"> by Educational Psychology and Speech and Language Therapy</w:t>
            </w:r>
            <w:r w:rsidR="00777A4C" w:rsidRPr="00A227C9">
              <w:rPr>
                <w:rFonts w:ascii="Footlight MT Light" w:hAnsi="Footlight MT Light"/>
                <w:sz w:val="22"/>
                <w:szCs w:val="22"/>
                <w:highlight w:val="yellow"/>
              </w:rPr>
              <w:t xml:space="preserve"> to all staff.</w:t>
            </w:r>
          </w:p>
        </w:tc>
        <w:tc>
          <w:tcPr>
            <w:tcW w:w="1417" w:type="dxa"/>
            <w:tcBorders>
              <w:top w:val="single" w:sz="4" w:space="0" w:color="auto"/>
              <w:left w:val="single" w:sz="4" w:space="0" w:color="auto"/>
              <w:bottom w:val="single" w:sz="4" w:space="0" w:color="auto"/>
              <w:right w:val="single" w:sz="4" w:space="0" w:color="auto"/>
            </w:tcBorders>
          </w:tcPr>
          <w:p w14:paraId="6244D350" w14:textId="1A31AD2A" w:rsidR="0079481B" w:rsidRPr="00A4566B" w:rsidRDefault="00DB2143" w:rsidP="001951CA">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 xml:space="preserve">Aug </w:t>
            </w:r>
            <w:r w:rsidR="00A25AD1">
              <w:rPr>
                <w:rFonts w:ascii="Footlight MT Light" w:eastAsia="Arial Unicode MS" w:hAnsi="Footlight MT Light" w:cs="Arial"/>
                <w:sz w:val="22"/>
                <w:szCs w:val="22"/>
              </w:rPr>
              <w:t>20</w:t>
            </w:r>
            <w:r>
              <w:rPr>
                <w:rFonts w:ascii="Footlight MT Light" w:eastAsia="Arial Unicode MS" w:hAnsi="Footlight MT Light" w:cs="Arial"/>
                <w:sz w:val="22"/>
                <w:szCs w:val="22"/>
              </w:rPr>
              <w:t xml:space="preserve">22/Oct </w:t>
            </w:r>
            <w:r w:rsidR="00A25AD1">
              <w:rPr>
                <w:rFonts w:ascii="Footlight MT Light" w:eastAsia="Arial Unicode MS" w:hAnsi="Footlight MT Light" w:cs="Arial"/>
                <w:sz w:val="22"/>
                <w:szCs w:val="22"/>
              </w:rPr>
              <w:t>20</w:t>
            </w:r>
            <w:r>
              <w:rPr>
                <w:rFonts w:ascii="Footlight MT Light" w:eastAsia="Arial Unicode MS" w:hAnsi="Footlight MT Light" w:cs="Arial"/>
                <w:sz w:val="22"/>
                <w:szCs w:val="22"/>
              </w:rPr>
              <w:t>22</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56B9D9A" w14:textId="0E6B032F" w:rsidR="0079481B" w:rsidRPr="00A4566B" w:rsidRDefault="00535E56" w:rsidP="00A37A66">
            <w:pPr>
              <w:rPr>
                <w:rFonts w:ascii="Footlight MT Light" w:hAnsi="Footlight MT Light" w:cs="Arial"/>
                <w:sz w:val="22"/>
                <w:szCs w:val="22"/>
              </w:rPr>
            </w:pPr>
            <w:r>
              <w:rPr>
                <w:rFonts w:ascii="Footlight MT Light" w:hAnsi="Footlight MT Light" w:cs="Arial"/>
                <w:sz w:val="22"/>
                <w:szCs w:val="22"/>
              </w:rPr>
              <w:t>Increased practitioner knowledge of the LCFE process and the importance of embedding LCFE approaches within our specific context</w:t>
            </w:r>
            <w:r w:rsidR="00A37A66">
              <w:rPr>
                <w:rFonts w:ascii="Footlight MT Light" w:hAnsi="Footlight MT Light" w:cs="Arial"/>
                <w:sz w:val="22"/>
                <w:szCs w:val="22"/>
              </w:rPr>
              <w:t>.</w:t>
            </w:r>
          </w:p>
        </w:tc>
      </w:tr>
      <w:tr w:rsidR="0079481B" w:rsidRPr="00A4566B" w14:paraId="6A1A7BBD" w14:textId="77777777" w:rsidTr="0079481B">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FB0B88" w14:textId="77777777" w:rsidR="0079481B" w:rsidRPr="00A227C9" w:rsidRDefault="00DB2143" w:rsidP="00D31188">
            <w:pPr>
              <w:spacing w:line="276" w:lineRule="auto"/>
              <w:ind w:left="121"/>
              <w:rPr>
                <w:rFonts w:ascii="Footlight MT Light" w:hAnsi="Footlight MT Light"/>
                <w:sz w:val="22"/>
                <w:szCs w:val="22"/>
                <w:highlight w:val="yellow"/>
              </w:rPr>
            </w:pPr>
            <w:r w:rsidRPr="00A227C9">
              <w:rPr>
                <w:rFonts w:ascii="Footlight MT Light" w:hAnsi="Footlight MT Light"/>
                <w:sz w:val="22"/>
                <w:szCs w:val="22"/>
                <w:highlight w:val="yellow"/>
              </w:rPr>
              <w:t xml:space="preserve">Audit of current practice in line with </w:t>
            </w:r>
            <w:r w:rsidR="00777A4C" w:rsidRPr="00A227C9">
              <w:rPr>
                <w:rFonts w:ascii="Footlight MT Light" w:hAnsi="Footlight MT Light"/>
                <w:sz w:val="22"/>
                <w:szCs w:val="22"/>
                <w:highlight w:val="yellow"/>
              </w:rPr>
              <w:t>LCFE policy.</w:t>
            </w:r>
          </w:p>
          <w:p w14:paraId="147BB506" w14:textId="356BA318" w:rsidR="00777A4C" w:rsidRPr="00A4566B" w:rsidRDefault="00777A4C" w:rsidP="00D31188">
            <w:pPr>
              <w:spacing w:line="276" w:lineRule="auto"/>
              <w:ind w:left="121"/>
              <w:rPr>
                <w:rFonts w:ascii="Footlight MT Light" w:hAnsi="Footlight MT Light"/>
                <w:sz w:val="22"/>
                <w:szCs w:val="22"/>
              </w:rPr>
            </w:pPr>
            <w:r w:rsidRPr="00A227C9">
              <w:rPr>
                <w:rFonts w:ascii="Footlight MT Light" w:hAnsi="Footlight MT Light"/>
                <w:sz w:val="22"/>
                <w:szCs w:val="22"/>
                <w:highlight w:val="yellow"/>
              </w:rPr>
              <w:t>Support visit by EP and SALT to further evidence evaluation and establish ne</w:t>
            </w:r>
            <w:r w:rsidR="00A227C9" w:rsidRPr="00A227C9">
              <w:rPr>
                <w:rFonts w:ascii="Footlight MT Light" w:hAnsi="Footlight MT Light"/>
                <w:sz w:val="22"/>
                <w:szCs w:val="22"/>
                <w:highlight w:val="yellow"/>
              </w:rPr>
              <w:t>x</w:t>
            </w:r>
            <w:r w:rsidRPr="00A227C9">
              <w:rPr>
                <w:rFonts w:ascii="Footlight MT Light" w:hAnsi="Footlight MT Light"/>
                <w:sz w:val="22"/>
                <w:szCs w:val="22"/>
                <w:highlight w:val="yellow"/>
              </w:rPr>
              <w:t>t steps.</w:t>
            </w:r>
          </w:p>
        </w:tc>
        <w:tc>
          <w:tcPr>
            <w:tcW w:w="1417" w:type="dxa"/>
            <w:tcBorders>
              <w:top w:val="single" w:sz="4" w:space="0" w:color="auto"/>
              <w:left w:val="single" w:sz="4" w:space="0" w:color="auto"/>
              <w:bottom w:val="single" w:sz="4" w:space="0" w:color="auto"/>
              <w:right w:val="single" w:sz="4" w:space="0" w:color="auto"/>
            </w:tcBorders>
          </w:tcPr>
          <w:p w14:paraId="68DC6BD0" w14:textId="154EDB06" w:rsidR="0079481B" w:rsidRPr="00A4566B" w:rsidRDefault="00DB2143" w:rsidP="001951CA">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Inservice Day Aug</w:t>
            </w:r>
            <w:r w:rsidR="00A25AD1">
              <w:rPr>
                <w:rFonts w:ascii="Footlight MT Light" w:eastAsia="Arial Unicode MS" w:hAnsi="Footlight MT Light" w:cs="Arial"/>
                <w:sz w:val="22"/>
                <w:szCs w:val="22"/>
              </w:rPr>
              <w:t>ust</w:t>
            </w:r>
            <w:r>
              <w:rPr>
                <w:rFonts w:ascii="Footlight MT Light" w:eastAsia="Arial Unicode MS" w:hAnsi="Footlight MT Light" w:cs="Arial"/>
                <w:sz w:val="22"/>
                <w:szCs w:val="22"/>
              </w:rPr>
              <w:t xml:space="preserve"> </w:t>
            </w:r>
            <w:r w:rsidR="00A25AD1">
              <w:rPr>
                <w:rFonts w:ascii="Footlight MT Light" w:eastAsia="Arial Unicode MS" w:hAnsi="Footlight MT Light" w:cs="Arial"/>
                <w:sz w:val="22"/>
                <w:szCs w:val="22"/>
              </w:rPr>
              <w:t>20</w:t>
            </w:r>
            <w:r>
              <w:rPr>
                <w:rFonts w:ascii="Footlight MT Light" w:eastAsia="Arial Unicode MS" w:hAnsi="Footlight MT Light" w:cs="Arial"/>
                <w:sz w:val="22"/>
                <w:szCs w:val="22"/>
              </w:rPr>
              <w:t>22</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59EB170" w14:textId="09057280" w:rsidR="00535E56" w:rsidRDefault="00535E56" w:rsidP="00535E56">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Feedback will provide relevant information to outline needs of the school and areas for targeting within improvement plan</w:t>
            </w:r>
          </w:p>
          <w:p w14:paraId="6B20F316" w14:textId="5409E363" w:rsidR="001951CA" w:rsidRPr="00A4566B" w:rsidRDefault="00535E56" w:rsidP="00535E56">
            <w:pPr>
              <w:spacing w:before="4" w:line="276" w:lineRule="auto"/>
              <w:rPr>
                <w:rFonts w:ascii="Footlight MT Light" w:hAnsi="Footlight MT Light" w:cs="Arial"/>
                <w:sz w:val="22"/>
                <w:szCs w:val="22"/>
              </w:rPr>
            </w:pPr>
            <w:r>
              <w:rPr>
                <w:rFonts w:ascii="Footlight MT Light" w:hAnsi="Footlight MT Light" w:cs="Arial"/>
                <w:sz w:val="22"/>
                <w:szCs w:val="22"/>
              </w:rPr>
              <w:t>Staff feedback</w:t>
            </w:r>
          </w:p>
        </w:tc>
      </w:tr>
      <w:tr w:rsidR="0079481B" w:rsidRPr="00A4566B" w14:paraId="31C41576" w14:textId="77777777" w:rsidTr="00777A4C">
        <w:trPr>
          <w:trHeight w:val="451"/>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A0D8EF9" w14:textId="460FECA8" w:rsidR="0079481B" w:rsidRPr="00A4566B" w:rsidRDefault="00DB2143" w:rsidP="00D31188">
            <w:pPr>
              <w:spacing w:after="200" w:line="276" w:lineRule="auto"/>
              <w:ind w:left="121"/>
              <w:rPr>
                <w:rFonts w:ascii="Footlight MT Light" w:hAnsi="Footlight MT Light"/>
                <w:sz w:val="22"/>
                <w:szCs w:val="22"/>
              </w:rPr>
            </w:pPr>
            <w:r>
              <w:rPr>
                <w:rFonts w:ascii="Footlight MT Light" w:hAnsi="Footlight MT Light"/>
                <w:sz w:val="22"/>
                <w:szCs w:val="22"/>
              </w:rPr>
              <w:t xml:space="preserve">Audit of </w:t>
            </w:r>
            <w:r w:rsidR="00777A4C">
              <w:rPr>
                <w:rFonts w:ascii="Footlight MT Light" w:hAnsi="Footlight MT Light"/>
                <w:sz w:val="22"/>
                <w:szCs w:val="22"/>
              </w:rPr>
              <w:t>all aspects of the school environment (</w:t>
            </w:r>
            <w:r>
              <w:rPr>
                <w:rFonts w:ascii="Footlight MT Light" w:hAnsi="Footlight MT Light"/>
                <w:sz w:val="22"/>
                <w:szCs w:val="22"/>
              </w:rPr>
              <w:t>furniture/space/noise</w:t>
            </w:r>
            <w:r w:rsidR="00777A4C">
              <w:rPr>
                <w:rFonts w:ascii="Footlight MT Light" w:hAnsi="Footlight MT Light"/>
                <w:sz w:val="22"/>
                <w:szCs w:val="22"/>
              </w:rPr>
              <w:t>/etc) and</w:t>
            </w:r>
            <w:r>
              <w:rPr>
                <w:rFonts w:ascii="Footlight MT Light" w:hAnsi="Footlight MT Light"/>
                <w:sz w:val="22"/>
                <w:szCs w:val="22"/>
              </w:rPr>
              <w:t xml:space="preserve"> evaluations from stakeholders</w:t>
            </w:r>
            <w:r w:rsidR="00777A4C">
              <w:rPr>
                <w:rFonts w:ascii="Footlight MT Light" w:hAnsi="Footlight MT Light"/>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6532B355" w14:textId="4D6AEF6D" w:rsidR="0079481B" w:rsidRPr="00A4566B" w:rsidRDefault="00A25AD1" w:rsidP="001951CA">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October 2022</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052658E" w14:textId="77777777" w:rsidR="001951CA" w:rsidRDefault="00A37A66" w:rsidP="00A37A66">
            <w:pPr>
              <w:spacing w:before="4"/>
              <w:rPr>
                <w:rFonts w:ascii="Footlight MT Light" w:hAnsi="Footlight MT Light" w:cs="Arial"/>
                <w:sz w:val="22"/>
                <w:szCs w:val="22"/>
              </w:rPr>
            </w:pPr>
            <w:r>
              <w:rPr>
                <w:rFonts w:ascii="Footlight MT Light" w:hAnsi="Footlight MT Light" w:cs="Arial"/>
                <w:sz w:val="22"/>
                <w:szCs w:val="22"/>
              </w:rPr>
              <w:t>Staff, pupil and partner feedback</w:t>
            </w:r>
          </w:p>
          <w:p w14:paraId="6516ABA7" w14:textId="31063D97" w:rsidR="00A37A66" w:rsidRPr="00A4566B" w:rsidRDefault="00A37A66" w:rsidP="00A37A66">
            <w:pPr>
              <w:spacing w:before="4"/>
              <w:rPr>
                <w:rFonts w:ascii="Footlight MT Light" w:hAnsi="Footlight MT Light" w:cs="Arial"/>
                <w:sz w:val="22"/>
                <w:szCs w:val="22"/>
              </w:rPr>
            </w:pPr>
            <w:r>
              <w:rPr>
                <w:rFonts w:ascii="Footlight MT Light" w:hAnsi="Footlight MT Light" w:cs="Arial"/>
                <w:sz w:val="22"/>
                <w:szCs w:val="22"/>
              </w:rPr>
              <w:t>Questionnaires and feedback will inform plan</w:t>
            </w:r>
          </w:p>
        </w:tc>
      </w:tr>
      <w:tr w:rsidR="00A25AD1" w:rsidRPr="00A4566B" w14:paraId="4A791C7F" w14:textId="77777777" w:rsidTr="0079481B">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734E341" w14:textId="5A0554CA" w:rsidR="00A25AD1" w:rsidRDefault="00535E56" w:rsidP="008B4227">
            <w:pPr>
              <w:spacing w:before="4" w:line="276" w:lineRule="auto"/>
              <w:ind w:left="122"/>
              <w:rPr>
                <w:rFonts w:ascii="Footlight MT Light" w:hAnsi="Footlight MT Light"/>
                <w:sz w:val="22"/>
                <w:szCs w:val="22"/>
              </w:rPr>
            </w:pPr>
            <w:r>
              <w:rPr>
                <w:rFonts w:ascii="Footlight MT Light" w:hAnsi="Footlight MT Light"/>
                <w:sz w:val="22"/>
                <w:szCs w:val="22"/>
              </w:rPr>
              <w:t xml:space="preserve">Develop community links beyond the school to increase engagement and vocabulary </w:t>
            </w:r>
            <w:r w:rsidR="000B1E4D">
              <w:rPr>
                <w:rFonts w:ascii="Footlight MT Light" w:hAnsi="Footlight MT Light"/>
                <w:sz w:val="22"/>
                <w:szCs w:val="22"/>
              </w:rPr>
              <w:t>by</w:t>
            </w:r>
            <w:r>
              <w:rPr>
                <w:rFonts w:ascii="Footlight MT Light" w:hAnsi="Footlight MT Light"/>
                <w:sz w:val="22"/>
                <w:szCs w:val="22"/>
              </w:rPr>
              <w:t xml:space="preserve"> widen</w:t>
            </w:r>
            <w:r w:rsidR="000B1E4D">
              <w:rPr>
                <w:rFonts w:ascii="Footlight MT Light" w:hAnsi="Footlight MT Light"/>
                <w:sz w:val="22"/>
                <w:szCs w:val="22"/>
              </w:rPr>
              <w:t>ing</w:t>
            </w:r>
            <w:r>
              <w:rPr>
                <w:rFonts w:ascii="Footlight MT Light" w:hAnsi="Footlight MT Light"/>
                <w:sz w:val="22"/>
                <w:szCs w:val="22"/>
              </w:rPr>
              <w:t xml:space="preserve"> experiences</w:t>
            </w:r>
            <w:r w:rsidR="000B1E4D">
              <w:rPr>
                <w:rFonts w:ascii="Footlight MT Light" w:hAnsi="Footlight MT Light"/>
                <w:sz w:val="22"/>
                <w:szCs w:val="22"/>
              </w:rPr>
              <w:t xml:space="preserve"> for learners</w:t>
            </w:r>
            <w:r w:rsidR="00D4356D">
              <w:rPr>
                <w:rFonts w:ascii="Footlight MT Light" w:hAnsi="Footlight MT Light"/>
                <w:sz w:val="22"/>
                <w:szCs w:val="22"/>
              </w:rPr>
              <w:t xml:space="preserve"> </w:t>
            </w:r>
            <w:proofErr w:type="spellStart"/>
            <w:r w:rsidR="00D4356D">
              <w:rPr>
                <w:rFonts w:ascii="Footlight MT Light" w:hAnsi="Footlight MT Light"/>
                <w:sz w:val="22"/>
                <w:szCs w:val="22"/>
              </w:rPr>
              <w:t>e.g</w:t>
            </w:r>
            <w:proofErr w:type="spellEnd"/>
            <w:r w:rsidR="00D4356D">
              <w:rPr>
                <w:rFonts w:ascii="Footlight MT Light" w:hAnsi="Footlight MT Light"/>
                <w:sz w:val="22"/>
                <w:szCs w:val="22"/>
              </w:rPr>
              <w:t xml:space="preserve"> experiences beyond the school to enhance vocabulary learning.</w:t>
            </w:r>
          </w:p>
        </w:tc>
        <w:tc>
          <w:tcPr>
            <w:tcW w:w="1417" w:type="dxa"/>
            <w:tcBorders>
              <w:top w:val="single" w:sz="4" w:space="0" w:color="auto"/>
              <w:left w:val="single" w:sz="4" w:space="0" w:color="auto"/>
              <w:bottom w:val="single" w:sz="4" w:space="0" w:color="auto"/>
              <w:right w:val="single" w:sz="4" w:space="0" w:color="auto"/>
            </w:tcBorders>
          </w:tcPr>
          <w:p w14:paraId="72FF2561" w14:textId="641657E4" w:rsidR="00A25AD1" w:rsidRPr="00A4566B" w:rsidRDefault="00B061F1" w:rsidP="001951CA">
            <w:pPr>
              <w:spacing w:before="4" w:line="276" w:lineRule="auto"/>
              <w:jc w:val="center"/>
              <w:rPr>
                <w:rFonts w:ascii="Footlight MT Light" w:eastAsia="Arial Unicode MS" w:hAnsi="Footlight MT Light" w:cs="Arial"/>
                <w:sz w:val="22"/>
                <w:szCs w:val="22"/>
              </w:rPr>
            </w:pPr>
            <w:r>
              <w:rPr>
                <w:rFonts w:ascii="Footlight MT Light" w:hAnsi="Footlight MT Light"/>
                <w:sz w:val="22"/>
                <w:szCs w:val="22"/>
              </w:rPr>
              <w:t>December</w:t>
            </w:r>
            <w:r w:rsidR="00535E56" w:rsidRPr="00535E56">
              <w:rPr>
                <w:rFonts w:ascii="Footlight MT Light" w:hAnsi="Footlight MT Light"/>
                <w:sz w:val="22"/>
                <w:szCs w:val="22"/>
              </w:rPr>
              <w:t xml:space="preserve"> 2022</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6945B28" w14:textId="77777777" w:rsidR="00A25AD1" w:rsidRDefault="00A37A66" w:rsidP="00A37A66">
            <w:pPr>
              <w:spacing w:before="4" w:line="276" w:lineRule="auto"/>
              <w:rPr>
                <w:rFonts w:ascii="Footlight MT Light" w:hAnsi="Footlight MT Light" w:cs="Arial"/>
                <w:sz w:val="22"/>
                <w:szCs w:val="22"/>
              </w:rPr>
            </w:pPr>
            <w:r>
              <w:rPr>
                <w:rFonts w:ascii="Footlight MT Light" w:hAnsi="Footlight MT Light" w:cs="Arial"/>
                <w:sz w:val="22"/>
                <w:szCs w:val="22"/>
              </w:rPr>
              <w:t>Increased access to community spaces and resources</w:t>
            </w:r>
          </w:p>
          <w:p w14:paraId="4149E23D" w14:textId="3E469218" w:rsidR="00A37A66" w:rsidRPr="00A4566B" w:rsidRDefault="00A37A66" w:rsidP="00A37A66">
            <w:pPr>
              <w:spacing w:before="4" w:line="276" w:lineRule="auto"/>
              <w:rPr>
                <w:rFonts w:ascii="Footlight MT Light" w:hAnsi="Footlight MT Light" w:cs="Arial"/>
                <w:sz w:val="22"/>
                <w:szCs w:val="22"/>
              </w:rPr>
            </w:pPr>
            <w:r>
              <w:rPr>
                <w:rFonts w:ascii="Footlight MT Light" w:hAnsi="Footlight MT Light" w:cs="Arial"/>
                <w:sz w:val="22"/>
                <w:szCs w:val="22"/>
              </w:rPr>
              <w:t>Post trip curricular tasks</w:t>
            </w:r>
            <w:r w:rsidR="00BC5A5B">
              <w:rPr>
                <w:rFonts w:ascii="Footlight MT Light" w:hAnsi="Footlight MT Light" w:cs="Arial"/>
                <w:sz w:val="22"/>
                <w:szCs w:val="22"/>
              </w:rPr>
              <w:t xml:space="preserve"> evidence learning and new vocabulary</w:t>
            </w:r>
          </w:p>
        </w:tc>
      </w:tr>
      <w:tr w:rsidR="00535E56" w:rsidRPr="00A4566B" w14:paraId="7379965D" w14:textId="77777777" w:rsidTr="0079481B">
        <w:trPr>
          <w:trHeight w:val="285"/>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A620D3" w14:textId="39F86637" w:rsidR="00535E56" w:rsidRPr="00A4566B" w:rsidRDefault="00B061F1" w:rsidP="00535E56">
            <w:pPr>
              <w:spacing w:before="4" w:line="276" w:lineRule="auto"/>
              <w:ind w:left="122"/>
              <w:rPr>
                <w:rFonts w:ascii="Footlight MT Light" w:hAnsi="Footlight MT Light"/>
                <w:sz w:val="22"/>
                <w:szCs w:val="22"/>
              </w:rPr>
            </w:pPr>
            <w:r w:rsidRPr="00535E56">
              <w:rPr>
                <w:rFonts w:ascii="Footlight MT Light" w:hAnsi="Footlight MT Light"/>
                <w:sz w:val="22"/>
                <w:szCs w:val="22"/>
              </w:rPr>
              <w:t>Develop family learning opportunities to support communication and develop vocabulary</w:t>
            </w:r>
            <w:r>
              <w:rPr>
                <w:rFonts w:ascii="Footlight MT Light" w:hAnsi="Footlight MT Light"/>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3C4622FB" w14:textId="084457D2" w:rsidR="00535E56" w:rsidRPr="00A4566B" w:rsidRDefault="00B061F1" w:rsidP="00535E56">
            <w:pPr>
              <w:spacing w:before="4" w:line="276" w:lineRule="auto"/>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 xml:space="preserve">January </w:t>
            </w:r>
            <w:r w:rsidR="00535E56">
              <w:rPr>
                <w:rFonts w:ascii="Footlight MT Light" w:eastAsia="Arial Unicode MS" w:hAnsi="Footlight MT Light" w:cs="Arial"/>
                <w:sz w:val="22"/>
                <w:szCs w:val="22"/>
              </w:rPr>
              <w:t>202</w:t>
            </w:r>
            <w:r>
              <w:rPr>
                <w:rFonts w:ascii="Footlight MT Light" w:eastAsia="Arial Unicode MS" w:hAnsi="Footlight MT Light" w:cs="Arial"/>
                <w:sz w:val="22"/>
                <w:szCs w:val="22"/>
              </w:rPr>
              <w:t>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8427F0C" w14:textId="77777777" w:rsidR="00B061F1" w:rsidRPr="003F2DA4" w:rsidRDefault="00B061F1" w:rsidP="00B061F1">
            <w:pPr>
              <w:spacing w:before="4" w:line="276" w:lineRule="auto"/>
              <w:ind w:left="122"/>
              <w:rPr>
                <w:rFonts w:ascii="Footlight MT Light" w:hAnsi="Footlight MT Light" w:cs="Arial"/>
                <w:sz w:val="22"/>
                <w:szCs w:val="22"/>
              </w:rPr>
            </w:pPr>
            <w:r w:rsidRPr="003F2DA4">
              <w:rPr>
                <w:rFonts w:ascii="Footlight MT Light" w:hAnsi="Footlight MT Light" w:cs="Arial"/>
                <w:sz w:val="22"/>
                <w:szCs w:val="22"/>
              </w:rPr>
              <w:t>Raised engagement and attainment for children.</w:t>
            </w:r>
          </w:p>
          <w:p w14:paraId="5A10D21D" w14:textId="77777777" w:rsidR="00B061F1" w:rsidRPr="003F2DA4" w:rsidRDefault="00B061F1" w:rsidP="00B061F1">
            <w:pPr>
              <w:spacing w:before="4" w:line="276" w:lineRule="auto"/>
              <w:ind w:left="122"/>
              <w:rPr>
                <w:rFonts w:ascii="Footlight MT Light" w:hAnsi="Footlight MT Light" w:cs="Arial"/>
                <w:sz w:val="22"/>
                <w:szCs w:val="22"/>
              </w:rPr>
            </w:pPr>
            <w:r w:rsidRPr="003F2DA4">
              <w:rPr>
                <w:rFonts w:ascii="Footlight MT Light" w:hAnsi="Footlight MT Light" w:cs="Arial"/>
                <w:sz w:val="22"/>
                <w:szCs w:val="22"/>
              </w:rPr>
              <w:t xml:space="preserve">Feedback from parents following </w:t>
            </w:r>
            <w:r>
              <w:rPr>
                <w:rFonts w:ascii="Footlight MT Light" w:hAnsi="Footlight MT Light" w:cs="Arial"/>
                <w:sz w:val="22"/>
                <w:szCs w:val="22"/>
              </w:rPr>
              <w:t>f</w:t>
            </w:r>
            <w:r w:rsidRPr="003F2DA4">
              <w:rPr>
                <w:rFonts w:ascii="Footlight MT Light" w:hAnsi="Footlight MT Light" w:cs="Arial"/>
                <w:sz w:val="22"/>
                <w:szCs w:val="22"/>
              </w:rPr>
              <w:t xml:space="preserve">amily </w:t>
            </w:r>
            <w:r>
              <w:rPr>
                <w:rFonts w:ascii="Footlight MT Light" w:hAnsi="Footlight MT Light" w:cs="Arial"/>
                <w:sz w:val="22"/>
                <w:szCs w:val="22"/>
              </w:rPr>
              <w:t>workshops.</w:t>
            </w:r>
          </w:p>
          <w:p w14:paraId="69B8D96A" w14:textId="52598BCF" w:rsidR="005537DE" w:rsidRPr="00A4566B" w:rsidRDefault="00B061F1" w:rsidP="00B061F1">
            <w:pPr>
              <w:spacing w:before="4" w:line="276" w:lineRule="auto"/>
              <w:rPr>
                <w:rFonts w:ascii="Footlight MT Light" w:hAnsi="Footlight MT Light" w:cs="Arial"/>
                <w:sz w:val="22"/>
                <w:szCs w:val="22"/>
              </w:rPr>
            </w:pPr>
            <w:r w:rsidRPr="003F2DA4">
              <w:rPr>
                <w:rFonts w:ascii="Footlight MT Light" w:hAnsi="Footlight MT Light" w:cs="Arial"/>
                <w:sz w:val="22"/>
                <w:szCs w:val="22"/>
              </w:rPr>
              <w:t>Feedback from children on programme and homework tasks.</w:t>
            </w:r>
          </w:p>
        </w:tc>
      </w:tr>
      <w:tr w:rsidR="00535E56" w:rsidRPr="00A4566B" w14:paraId="54C46F6B" w14:textId="77777777" w:rsidTr="00EB473C">
        <w:trPr>
          <w:trHeight w:val="859"/>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E839EB" w14:textId="2030E9D7" w:rsidR="00535E56" w:rsidRPr="00A4566B" w:rsidRDefault="00535E56" w:rsidP="00535E56">
            <w:pPr>
              <w:spacing w:line="276" w:lineRule="auto"/>
              <w:ind w:left="121"/>
              <w:rPr>
                <w:rFonts w:ascii="Footlight MT Light" w:hAnsi="Footlight MT Light"/>
                <w:sz w:val="22"/>
                <w:szCs w:val="22"/>
              </w:rPr>
            </w:pPr>
            <w:r>
              <w:rPr>
                <w:rFonts w:ascii="Footlight MT Light" w:hAnsi="Footlight MT Light"/>
                <w:sz w:val="22"/>
                <w:szCs w:val="22"/>
              </w:rPr>
              <w:t xml:space="preserve">Develop </w:t>
            </w:r>
            <w:r w:rsidR="00DC5701">
              <w:rPr>
                <w:rFonts w:ascii="Footlight MT Light" w:hAnsi="Footlight MT Light"/>
                <w:sz w:val="22"/>
                <w:szCs w:val="22"/>
              </w:rPr>
              <w:t>resources</w:t>
            </w:r>
            <w:r w:rsidR="00CD20FD">
              <w:rPr>
                <w:rFonts w:ascii="Footlight MT Light" w:hAnsi="Footlight MT Light"/>
                <w:sz w:val="22"/>
                <w:szCs w:val="22"/>
              </w:rPr>
              <w:t xml:space="preserve"> to support consistent communication and accessibility across the school.</w:t>
            </w:r>
          </w:p>
        </w:tc>
        <w:tc>
          <w:tcPr>
            <w:tcW w:w="1417" w:type="dxa"/>
            <w:tcBorders>
              <w:top w:val="single" w:sz="4" w:space="0" w:color="auto"/>
              <w:left w:val="single" w:sz="4" w:space="0" w:color="auto"/>
              <w:bottom w:val="single" w:sz="4" w:space="0" w:color="auto"/>
              <w:right w:val="single" w:sz="4" w:space="0" w:color="auto"/>
            </w:tcBorders>
          </w:tcPr>
          <w:p w14:paraId="7D02B02E" w14:textId="0F4B7FA8" w:rsidR="00535E56" w:rsidRPr="00A4566B" w:rsidRDefault="00B061F1" w:rsidP="00535E56">
            <w:pPr>
              <w:spacing w:before="4"/>
              <w:jc w:val="center"/>
              <w:rPr>
                <w:rFonts w:ascii="Footlight MT Light" w:hAnsi="Footlight MT Light"/>
                <w:sz w:val="22"/>
                <w:szCs w:val="22"/>
              </w:rPr>
            </w:pPr>
            <w:r>
              <w:rPr>
                <w:rFonts w:ascii="Footlight MT Light" w:eastAsia="Arial Unicode MS" w:hAnsi="Footlight MT Light" w:cs="Arial"/>
                <w:sz w:val="22"/>
                <w:szCs w:val="22"/>
              </w:rPr>
              <w:t>March 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ACDC2AC" w14:textId="77777777" w:rsidR="00535E56" w:rsidRPr="00CD20FD" w:rsidRDefault="00BC5A5B" w:rsidP="00BC5A5B">
            <w:pPr>
              <w:spacing w:before="4" w:line="276" w:lineRule="auto"/>
              <w:rPr>
                <w:rFonts w:ascii="Footlight MT Light" w:hAnsi="Footlight MT Light" w:cs="Arial"/>
                <w:sz w:val="22"/>
                <w:szCs w:val="22"/>
                <w:highlight w:val="red"/>
              </w:rPr>
            </w:pPr>
            <w:r w:rsidRPr="00CD20FD">
              <w:rPr>
                <w:rFonts w:ascii="Footlight MT Light" w:hAnsi="Footlight MT Light" w:cs="Arial"/>
                <w:sz w:val="22"/>
                <w:szCs w:val="22"/>
                <w:highlight w:val="red"/>
              </w:rPr>
              <w:t>School spaces redesigned to create greater efficacy of space.</w:t>
            </w:r>
          </w:p>
          <w:p w14:paraId="6B2DBD4F" w14:textId="558961C8" w:rsidR="00BC5A5B" w:rsidRPr="00A4566B" w:rsidRDefault="00D4356D" w:rsidP="00BC5A5B">
            <w:pPr>
              <w:spacing w:before="4" w:line="276" w:lineRule="auto"/>
              <w:rPr>
                <w:rFonts w:ascii="Footlight MT Light" w:hAnsi="Footlight MT Light" w:cs="Arial"/>
                <w:sz w:val="22"/>
                <w:szCs w:val="22"/>
              </w:rPr>
            </w:pPr>
            <w:r w:rsidRPr="00CD20FD">
              <w:rPr>
                <w:rFonts w:ascii="Footlight MT Light" w:hAnsi="Footlight MT Light" w:cs="Arial"/>
                <w:sz w:val="22"/>
                <w:szCs w:val="22"/>
                <w:highlight w:val="red"/>
              </w:rPr>
              <w:t>Reduced referrals of incident of dysregulation or emotional distress.</w:t>
            </w:r>
          </w:p>
        </w:tc>
      </w:tr>
      <w:tr w:rsidR="00B061F1" w:rsidRPr="00A4566B" w14:paraId="7A9DC41D" w14:textId="77777777" w:rsidTr="00EB473C">
        <w:trPr>
          <w:trHeight w:val="859"/>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50EA821" w14:textId="097629CB" w:rsidR="00B061F1" w:rsidRDefault="00B061F1" w:rsidP="00B061F1">
            <w:pPr>
              <w:spacing w:line="276" w:lineRule="auto"/>
              <w:ind w:left="121"/>
              <w:rPr>
                <w:rFonts w:ascii="Footlight MT Light" w:hAnsi="Footlight MT Light"/>
                <w:sz w:val="22"/>
                <w:szCs w:val="22"/>
              </w:rPr>
            </w:pPr>
            <w:r>
              <w:rPr>
                <w:rFonts w:ascii="Footlight MT Light" w:hAnsi="Footlight MT Light"/>
                <w:sz w:val="22"/>
                <w:szCs w:val="22"/>
              </w:rPr>
              <w:t>Arrange CLPL on Communication for All.</w:t>
            </w:r>
          </w:p>
        </w:tc>
        <w:tc>
          <w:tcPr>
            <w:tcW w:w="1417" w:type="dxa"/>
            <w:tcBorders>
              <w:top w:val="single" w:sz="4" w:space="0" w:color="auto"/>
              <w:left w:val="single" w:sz="4" w:space="0" w:color="auto"/>
              <w:bottom w:val="single" w:sz="4" w:space="0" w:color="auto"/>
              <w:right w:val="single" w:sz="4" w:space="0" w:color="auto"/>
            </w:tcBorders>
          </w:tcPr>
          <w:p w14:paraId="24428D40" w14:textId="77777777" w:rsidR="00B061F1" w:rsidRDefault="00B061F1" w:rsidP="00B061F1">
            <w:pPr>
              <w:spacing w:before="4"/>
              <w:jc w:val="center"/>
              <w:rPr>
                <w:rFonts w:ascii="Footlight MT Light" w:hAnsi="Footlight MT Light"/>
                <w:sz w:val="22"/>
                <w:szCs w:val="22"/>
              </w:rPr>
            </w:pPr>
            <w:r>
              <w:rPr>
                <w:rFonts w:ascii="Footlight MT Light" w:hAnsi="Footlight MT Light"/>
                <w:sz w:val="22"/>
                <w:szCs w:val="22"/>
              </w:rPr>
              <w:t>February 2023</w:t>
            </w:r>
          </w:p>
          <w:p w14:paraId="7E54F398" w14:textId="2831976F" w:rsidR="00B061F1" w:rsidRDefault="00B061F1" w:rsidP="00B061F1">
            <w:pPr>
              <w:spacing w:before="4"/>
              <w:jc w:val="center"/>
              <w:rPr>
                <w:rFonts w:ascii="Footlight MT Light" w:eastAsia="Arial Unicode MS" w:hAnsi="Footlight MT Light" w:cs="Arial"/>
                <w:sz w:val="22"/>
                <w:szCs w:val="22"/>
              </w:rPr>
            </w:pPr>
            <w:r>
              <w:rPr>
                <w:rFonts w:ascii="Footlight MT Light" w:hAnsi="Footlight MT Light"/>
                <w:sz w:val="22"/>
                <w:szCs w:val="22"/>
              </w:rPr>
              <w:t>April 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A4351EA" w14:textId="77777777" w:rsidR="00B061F1" w:rsidRDefault="00B061F1" w:rsidP="00B061F1">
            <w:pPr>
              <w:spacing w:before="4" w:line="276" w:lineRule="auto"/>
              <w:rPr>
                <w:rFonts w:ascii="Footlight MT Light" w:hAnsi="Footlight MT Light" w:cs="Arial"/>
                <w:sz w:val="22"/>
                <w:szCs w:val="22"/>
              </w:rPr>
            </w:pPr>
            <w:r>
              <w:rPr>
                <w:rFonts w:ascii="Footlight MT Light" w:hAnsi="Footlight MT Light" w:cs="Arial"/>
                <w:sz w:val="22"/>
                <w:szCs w:val="22"/>
              </w:rPr>
              <w:t>Increased practitioner knowledge and application of supportive communication practices within classroom and playground</w:t>
            </w:r>
          </w:p>
          <w:p w14:paraId="118B463C" w14:textId="56507918" w:rsidR="00B061F1" w:rsidRDefault="00B061F1" w:rsidP="00B061F1">
            <w:pPr>
              <w:spacing w:before="4" w:line="276" w:lineRule="auto"/>
              <w:ind w:left="122"/>
              <w:rPr>
                <w:rFonts w:ascii="Footlight MT Light" w:hAnsi="Footlight MT Light" w:cs="Arial"/>
                <w:sz w:val="22"/>
                <w:szCs w:val="22"/>
              </w:rPr>
            </w:pPr>
            <w:r>
              <w:rPr>
                <w:rFonts w:ascii="Footlight MT Light" w:hAnsi="Footlight MT Light" w:cs="Arial"/>
                <w:sz w:val="22"/>
                <w:szCs w:val="22"/>
              </w:rPr>
              <w:t>Decreased behaviour referrals</w:t>
            </w:r>
            <w:r w:rsidRPr="003F2DA4">
              <w:rPr>
                <w:rFonts w:ascii="Footlight MT Light" w:hAnsi="Footlight MT Light" w:cs="Arial"/>
                <w:sz w:val="22"/>
                <w:szCs w:val="22"/>
              </w:rPr>
              <w:t xml:space="preserve"> </w:t>
            </w:r>
          </w:p>
          <w:p w14:paraId="1C1206DB" w14:textId="008556F5" w:rsidR="00B061F1" w:rsidRDefault="00B061F1" w:rsidP="00B061F1">
            <w:pPr>
              <w:spacing w:before="4" w:line="276" w:lineRule="auto"/>
              <w:rPr>
                <w:rFonts w:ascii="Footlight MT Light" w:hAnsi="Footlight MT Light" w:cs="Arial"/>
                <w:sz w:val="22"/>
                <w:szCs w:val="22"/>
              </w:rPr>
            </w:pPr>
          </w:p>
        </w:tc>
      </w:tr>
      <w:tr w:rsidR="00B061F1" w:rsidRPr="00A4566B" w14:paraId="30738C50" w14:textId="77777777" w:rsidTr="00EB473C">
        <w:trPr>
          <w:trHeight w:val="859"/>
        </w:trPr>
        <w:tc>
          <w:tcPr>
            <w:tcW w:w="76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5888E4" w14:textId="77777777" w:rsidR="00B061F1" w:rsidRDefault="00B061F1" w:rsidP="00B061F1">
            <w:pPr>
              <w:spacing w:line="276" w:lineRule="auto"/>
              <w:ind w:left="121"/>
              <w:rPr>
                <w:rFonts w:ascii="Footlight MT Light" w:hAnsi="Footlight MT Light"/>
                <w:sz w:val="22"/>
                <w:szCs w:val="22"/>
              </w:rPr>
            </w:pPr>
            <w:r>
              <w:rPr>
                <w:rFonts w:ascii="Footlight MT Light" w:hAnsi="Footlight MT Light"/>
                <w:sz w:val="22"/>
                <w:szCs w:val="22"/>
              </w:rPr>
              <w:lastRenderedPageBreak/>
              <w:t>Develop a policy supporting LCFE that outlines consistent approaches/resources, including digital resources, for enhanced and supportive communication across the school.</w:t>
            </w:r>
            <w:bookmarkStart w:id="0" w:name="_GoBack"/>
            <w:bookmarkEnd w:id="0"/>
          </w:p>
          <w:p w14:paraId="6805A172" w14:textId="248849D4" w:rsidR="00B061F1" w:rsidRDefault="00B061F1" w:rsidP="00B061F1">
            <w:pPr>
              <w:spacing w:line="276" w:lineRule="auto"/>
              <w:ind w:left="121"/>
              <w:rPr>
                <w:rFonts w:ascii="Footlight MT Light" w:hAnsi="Footlight MT Light"/>
                <w:sz w:val="22"/>
                <w:szCs w:val="22"/>
              </w:rPr>
            </w:pPr>
            <w:proofErr w:type="spellStart"/>
            <w:r>
              <w:rPr>
                <w:rFonts w:ascii="Footlight MT Light" w:hAnsi="Footlight MT Light"/>
                <w:sz w:val="22"/>
                <w:szCs w:val="22"/>
              </w:rPr>
              <w:t>Eg</w:t>
            </w:r>
            <w:proofErr w:type="spellEnd"/>
            <w:r>
              <w:rPr>
                <w:rFonts w:ascii="Footlight MT Light" w:hAnsi="Footlight MT Light"/>
                <w:sz w:val="22"/>
                <w:szCs w:val="22"/>
              </w:rPr>
              <w:t xml:space="preserve"> classroom environment checklist</w:t>
            </w:r>
          </w:p>
        </w:tc>
        <w:tc>
          <w:tcPr>
            <w:tcW w:w="1417" w:type="dxa"/>
            <w:tcBorders>
              <w:top w:val="single" w:sz="4" w:space="0" w:color="auto"/>
              <w:left w:val="single" w:sz="4" w:space="0" w:color="auto"/>
              <w:bottom w:val="single" w:sz="4" w:space="0" w:color="auto"/>
              <w:right w:val="single" w:sz="4" w:space="0" w:color="auto"/>
            </w:tcBorders>
          </w:tcPr>
          <w:p w14:paraId="3B0F86B4" w14:textId="1B8509EF" w:rsidR="00B061F1" w:rsidRPr="00A4566B" w:rsidRDefault="00B061F1" w:rsidP="00B061F1">
            <w:pPr>
              <w:spacing w:before="4"/>
              <w:jc w:val="center"/>
              <w:rPr>
                <w:rFonts w:ascii="Footlight MT Light" w:hAnsi="Footlight MT Light"/>
                <w:sz w:val="22"/>
                <w:szCs w:val="22"/>
              </w:rPr>
            </w:pPr>
            <w:r>
              <w:rPr>
                <w:rFonts w:ascii="Footlight MT Light" w:hAnsi="Footlight MT Light"/>
                <w:sz w:val="22"/>
                <w:szCs w:val="22"/>
              </w:rPr>
              <w:t>May 2023</w:t>
            </w:r>
          </w:p>
        </w:tc>
        <w:tc>
          <w:tcPr>
            <w:tcW w:w="60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9DAC6FA" w14:textId="77777777" w:rsidR="00B061F1" w:rsidRDefault="00B061F1" w:rsidP="00B061F1">
            <w:pPr>
              <w:spacing w:before="4" w:line="276" w:lineRule="auto"/>
              <w:ind w:left="122"/>
              <w:rPr>
                <w:rFonts w:ascii="Footlight MT Light" w:hAnsi="Footlight MT Light" w:cs="Arial"/>
                <w:sz w:val="22"/>
                <w:szCs w:val="22"/>
              </w:rPr>
            </w:pPr>
            <w:r>
              <w:rPr>
                <w:rFonts w:ascii="Footlight MT Light" w:hAnsi="Footlight MT Light" w:cs="Arial"/>
                <w:sz w:val="22"/>
                <w:szCs w:val="22"/>
              </w:rPr>
              <w:t>Children using resources to aid communication more independently.</w:t>
            </w:r>
          </w:p>
          <w:p w14:paraId="391044A8" w14:textId="77777777" w:rsidR="00B061F1" w:rsidRDefault="00B061F1" w:rsidP="00B061F1">
            <w:pPr>
              <w:spacing w:before="4" w:line="276" w:lineRule="auto"/>
              <w:ind w:left="122"/>
              <w:rPr>
                <w:rFonts w:ascii="Footlight MT Light" w:hAnsi="Footlight MT Light" w:cs="Arial"/>
                <w:sz w:val="22"/>
                <w:szCs w:val="22"/>
              </w:rPr>
            </w:pPr>
            <w:r>
              <w:rPr>
                <w:rFonts w:ascii="Footlight MT Light" w:hAnsi="Footlight MT Light" w:cs="Arial"/>
                <w:sz w:val="22"/>
                <w:szCs w:val="22"/>
              </w:rPr>
              <w:t>Children able to discuss and use board maker symbols</w:t>
            </w:r>
          </w:p>
          <w:p w14:paraId="4026A0B8" w14:textId="77777777" w:rsidR="00B061F1" w:rsidRDefault="00B061F1" w:rsidP="00B061F1">
            <w:pPr>
              <w:spacing w:before="4" w:line="276" w:lineRule="auto"/>
              <w:ind w:left="122"/>
              <w:rPr>
                <w:rFonts w:ascii="Footlight MT Light" w:hAnsi="Footlight MT Light" w:cs="Arial"/>
                <w:sz w:val="22"/>
                <w:szCs w:val="22"/>
              </w:rPr>
            </w:pPr>
            <w:r>
              <w:rPr>
                <w:rFonts w:ascii="Footlight MT Light" w:hAnsi="Footlight MT Light" w:cs="Arial"/>
                <w:sz w:val="22"/>
                <w:szCs w:val="22"/>
              </w:rPr>
              <w:t>Reduced referrals of incident of dysregulation or emotional distress.</w:t>
            </w:r>
          </w:p>
          <w:p w14:paraId="5DAF7DA2" w14:textId="24F09BD2" w:rsidR="00B061F1" w:rsidRPr="00A4566B" w:rsidRDefault="00B061F1" w:rsidP="00B061F1">
            <w:pPr>
              <w:spacing w:before="4" w:line="276" w:lineRule="auto"/>
              <w:ind w:left="122"/>
              <w:rPr>
                <w:rFonts w:ascii="Footlight MT Light" w:hAnsi="Footlight MT Light" w:cs="Arial"/>
                <w:sz w:val="22"/>
                <w:szCs w:val="22"/>
              </w:rPr>
            </w:pPr>
            <w:r>
              <w:rPr>
                <w:rFonts w:ascii="Footlight MT Light" w:hAnsi="Footlight MT Light" w:cs="Arial"/>
                <w:sz w:val="22"/>
                <w:szCs w:val="22"/>
              </w:rPr>
              <w:t>Policy</w:t>
            </w:r>
          </w:p>
        </w:tc>
      </w:tr>
    </w:tbl>
    <w:p w14:paraId="2D6F9846" w14:textId="77777777" w:rsidR="008A7A98" w:rsidRPr="00A4566B" w:rsidRDefault="008A7A98" w:rsidP="008A7A98">
      <w:pPr>
        <w:spacing w:line="276" w:lineRule="auto"/>
        <w:jc w:val="both"/>
        <w:rPr>
          <w:rFonts w:ascii="Footlight MT Light" w:hAnsi="Footlight MT Light" w:cs="Arial"/>
          <w:sz w:val="22"/>
          <w:szCs w:val="22"/>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2"/>
        <w:gridCol w:w="7626"/>
      </w:tblGrid>
      <w:tr w:rsidR="008A7A98" w:rsidRPr="00A4566B" w14:paraId="162C4902" w14:textId="77777777" w:rsidTr="00EB473C">
        <w:tc>
          <w:tcPr>
            <w:tcW w:w="7542" w:type="dxa"/>
            <w:shd w:val="clear" w:color="auto" w:fill="CCFF99"/>
          </w:tcPr>
          <w:p w14:paraId="2D31920B" w14:textId="77777777" w:rsidR="008A7A98" w:rsidRPr="00A4566B" w:rsidRDefault="008A7A98" w:rsidP="0079481B">
            <w:pPr>
              <w:spacing w:line="276" w:lineRule="auto"/>
              <w:jc w:val="both"/>
              <w:rPr>
                <w:rFonts w:ascii="Footlight MT Light" w:hAnsi="Footlight MT Light" w:cs="Arial"/>
                <w:b/>
                <w:sz w:val="22"/>
                <w:szCs w:val="22"/>
              </w:rPr>
            </w:pPr>
            <w:r w:rsidRPr="00A4566B">
              <w:rPr>
                <w:rFonts w:ascii="Footlight MT Light" w:hAnsi="Footlight MT Light" w:cs="Arial"/>
                <w:b/>
                <w:bCs/>
                <w:sz w:val="22"/>
                <w:szCs w:val="22"/>
              </w:rPr>
              <w:t xml:space="preserve">Staff leading on this priority – including partners                                                                                                     </w:t>
            </w:r>
          </w:p>
        </w:tc>
        <w:tc>
          <w:tcPr>
            <w:tcW w:w="7626" w:type="dxa"/>
            <w:shd w:val="clear" w:color="auto" w:fill="CCFF99"/>
          </w:tcPr>
          <w:p w14:paraId="61BC76F4" w14:textId="77777777" w:rsidR="008A7A98" w:rsidRPr="00A4566B" w:rsidRDefault="008A7A98" w:rsidP="0079481B">
            <w:pPr>
              <w:spacing w:line="276" w:lineRule="auto"/>
              <w:jc w:val="both"/>
              <w:rPr>
                <w:rFonts w:ascii="Footlight MT Light" w:hAnsi="Footlight MT Light" w:cs="Arial"/>
                <w:b/>
                <w:sz w:val="22"/>
                <w:szCs w:val="22"/>
              </w:rPr>
            </w:pPr>
            <w:r w:rsidRPr="00A4566B">
              <w:rPr>
                <w:rFonts w:ascii="Footlight MT Light" w:hAnsi="Footlight MT Light" w:cs="Arial"/>
                <w:b/>
                <w:bCs/>
                <w:sz w:val="22"/>
                <w:szCs w:val="22"/>
              </w:rPr>
              <w:t xml:space="preserve">                       Resources and staff development</w:t>
            </w:r>
          </w:p>
        </w:tc>
      </w:tr>
      <w:tr w:rsidR="008A7A98" w:rsidRPr="00A4566B" w14:paraId="4570890D" w14:textId="77777777" w:rsidTr="00EB473C">
        <w:tc>
          <w:tcPr>
            <w:tcW w:w="7542" w:type="dxa"/>
            <w:shd w:val="clear" w:color="auto" w:fill="auto"/>
          </w:tcPr>
          <w:p w14:paraId="766E9926" w14:textId="77777777" w:rsidR="00657F8D" w:rsidRDefault="00552011" w:rsidP="0079481B">
            <w:pPr>
              <w:spacing w:line="276" w:lineRule="auto"/>
              <w:jc w:val="both"/>
              <w:rPr>
                <w:rFonts w:ascii="Footlight MT Light" w:hAnsi="Footlight MT Light" w:cs="Arial"/>
                <w:sz w:val="22"/>
                <w:szCs w:val="22"/>
              </w:rPr>
            </w:pPr>
            <w:r>
              <w:rPr>
                <w:rFonts w:ascii="Footlight MT Light" w:hAnsi="Footlight MT Light" w:cs="Arial"/>
                <w:sz w:val="22"/>
                <w:szCs w:val="22"/>
              </w:rPr>
              <w:t>N Collum</w:t>
            </w:r>
          </w:p>
          <w:p w14:paraId="46B8144B" w14:textId="77777777" w:rsidR="00552011" w:rsidRDefault="00552011" w:rsidP="0079481B">
            <w:pPr>
              <w:spacing w:line="276" w:lineRule="auto"/>
              <w:jc w:val="both"/>
              <w:rPr>
                <w:rFonts w:ascii="Footlight MT Light" w:hAnsi="Footlight MT Light" w:cs="Arial"/>
                <w:sz w:val="22"/>
                <w:szCs w:val="22"/>
              </w:rPr>
            </w:pPr>
            <w:r>
              <w:rPr>
                <w:rFonts w:ascii="Footlight MT Light" w:hAnsi="Footlight MT Light" w:cs="Arial"/>
                <w:sz w:val="22"/>
                <w:szCs w:val="22"/>
              </w:rPr>
              <w:t>J Baillie</w:t>
            </w:r>
          </w:p>
          <w:p w14:paraId="2DD4F352" w14:textId="77777777" w:rsidR="00552011" w:rsidRDefault="00552011" w:rsidP="0079481B">
            <w:pPr>
              <w:spacing w:line="276" w:lineRule="auto"/>
              <w:jc w:val="both"/>
              <w:rPr>
                <w:rFonts w:ascii="Footlight MT Light" w:hAnsi="Footlight MT Light" w:cs="Arial"/>
                <w:sz w:val="22"/>
                <w:szCs w:val="22"/>
              </w:rPr>
            </w:pPr>
            <w:r>
              <w:rPr>
                <w:rFonts w:ascii="Footlight MT Light" w:hAnsi="Footlight MT Light" w:cs="Arial"/>
                <w:sz w:val="22"/>
                <w:szCs w:val="22"/>
              </w:rPr>
              <w:t>C Docherty</w:t>
            </w:r>
          </w:p>
          <w:p w14:paraId="7E0ED1D2" w14:textId="77777777" w:rsidR="00CA6346" w:rsidRDefault="00CA6346" w:rsidP="0079481B">
            <w:pPr>
              <w:spacing w:line="276" w:lineRule="auto"/>
              <w:jc w:val="both"/>
              <w:rPr>
                <w:rFonts w:ascii="Footlight MT Light" w:hAnsi="Footlight MT Light" w:cs="Arial"/>
                <w:sz w:val="22"/>
                <w:szCs w:val="22"/>
              </w:rPr>
            </w:pPr>
            <w:r>
              <w:rPr>
                <w:rFonts w:ascii="Footlight MT Light" w:hAnsi="Footlight MT Light" w:cs="Arial"/>
                <w:sz w:val="22"/>
                <w:szCs w:val="22"/>
              </w:rPr>
              <w:t>K Fisher- EP</w:t>
            </w:r>
          </w:p>
          <w:p w14:paraId="7621EF6B" w14:textId="6A22C4FA" w:rsidR="00CA6346" w:rsidRPr="00A4566B" w:rsidRDefault="00CA6346" w:rsidP="0079481B">
            <w:pPr>
              <w:spacing w:line="276" w:lineRule="auto"/>
              <w:jc w:val="both"/>
              <w:rPr>
                <w:rFonts w:ascii="Footlight MT Light" w:hAnsi="Footlight MT Light" w:cs="Arial"/>
                <w:sz w:val="22"/>
                <w:szCs w:val="22"/>
              </w:rPr>
            </w:pPr>
            <w:r>
              <w:rPr>
                <w:rFonts w:ascii="Footlight MT Light" w:hAnsi="Footlight MT Light" w:cs="Arial"/>
                <w:sz w:val="22"/>
                <w:szCs w:val="22"/>
              </w:rPr>
              <w:t>A Paterson SALT</w:t>
            </w:r>
          </w:p>
        </w:tc>
        <w:tc>
          <w:tcPr>
            <w:tcW w:w="7626" w:type="dxa"/>
            <w:shd w:val="clear" w:color="auto" w:fill="auto"/>
          </w:tcPr>
          <w:p w14:paraId="58F3AED1" w14:textId="041A7CF1" w:rsidR="001951CA" w:rsidRPr="00CA6346" w:rsidRDefault="00CA6346" w:rsidP="00A80A80">
            <w:pPr>
              <w:rPr>
                <w:rFonts w:ascii="Footlight MT Light" w:hAnsi="Footlight MT Light"/>
                <w:sz w:val="22"/>
                <w:szCs w:val="22"/>
              </w:rPr>
            </w:pPr>
            <w:r w:rsidRPr="00CA6346">
              <w:rPr>
                <w:rFonts w:ascii="Footlight MT Light" w:hAnsi="Footlight MT Light"/>
                <w:sz w:val="22"/>
                <w:szCs w:val="22"/>
              </w:rPr>
              <w:t xml:space="preserve">Furniture/Storage </w:t>
            </w:r>
          </w:p>
          <w:p w14:paraId="2D6AFC50" w14:textId="77777777" w:rsidR="00CA6346" w:rsidRPr="00CA6346" w:rsidRDefault="00464ADB" w:rsidP="00A80A80">
            <w:pPr>
              <w:rPr>
                <w:rFonts w:ascii="Footlight MT Light" w:hAnsi="Footlight MT Light"/>
                <w:sz w:val="22"/>
                <w:szCs w:val="22"/>
              </w:rPr>
            </w:pPr>
            <w:r w:rsidRPr="00CA6346">
              <w:rPr>
                <w:rFonts w:ascii="Footlight MT Light" w:hAnsi="Footlight MT Light"/>
                <w:sz w:val="22"/>
                <w:szCs w:val="22"/>
              </w:rPr>
              <w:t>Display</w:t>
            </w:r>
            <w:r w:rsidR="00CA6346" w:rsidRPr="00CA6346">
              <w:rPr>
                <w:rFonts w:ascii="Footlight MT Light" w:hAnsi="Footlight MT Light"/>
                <w:sz w:val="22"/>
                <w:szCs w:val="22"/>
              </w:rPr>
              <w:t xml:space="preserve"> Materials</w:t>
            </w:r>
            <w:r w:rsidRPr="00CA6346">
              <w:rPr>
                <w:rFonts w:ascii="Footlight MT Light" w:hAnsi="Footlight MT Light"/>
                <w:sz w:val="22"/>
                <w:szCs w:val="22"/>
              </w:rPr>
              <w:t xml:space="preserve"> </w:t>
            </w:r>
          </w:p>
          <w:p w14:paraId="13888DB4" w14:textId="77777777" w:rsidR="00CA6346" w:rsidRPr="00CA6346" w:rsidRDefault="00464ADB" w:rsidP="00A80A80">
            <w:pPr>
              <w:rPr>
                <w:rFonts w:ascii="Footlight MT Light" w:hAnsi="Footlight MT Light"/>
                <w:sz w:val="22"/>
                <w:szCs w:val="22"/>
              </w:rPr>
            </w:pPr>
            <w:r w:rsidRPr="00CA6346">
              <w:rPr>
                <w:rFonts w:ascii="Footlight MT Light" w:hAnsi="Footlight MT Light"/>
                <w:sz w:val="22"/>
                <w:szCs w:val="22"/>
              </w:rPr>
              <w:t xml:space="preserve">Class Based resources </w:t>
            </w:r>
          </w:p>
          <w:p w14:paraId="3AD15D9A" w14:textId="5F1DC12C" w:rsidR="00464ADB" w:rsidRPr="00CA6346" w:rsidRDefault="00464ADB" w:rsidP="00A80A80">
            <w:pPr>
              <w:rPr>
                <w:rFonts w:ascii="Footlight MT Light" w:hAnsi="Footlight MT Light"/>
                <w:sz w:val="22"/>
                <w:szCs w:val="22"/>
              </w:rPr>
            </w:pPr>
            <w:r w:rsidRPr="00CA6346">
              <w:rPr>
                <w:rFonts w:ascii="Footlight MT Light" w:hAnsi="Footlight MT Light"/>
                <w:sz w:val="22"/>
                <w:szCs w:val="22"/>
              </w:rPr>
              <w:t>Reprographics</w:t>
            </w:r>
          </w:p>
          <w:p w14:paraId="0EEADBC7" w14:textId="2719FA22" w:rsidR="008A7A98" w:rsidRDefault="00CA6346" w:rsidP="0079481B">
            <w:pPr>
              <w:spacing w:line="276" w:lineRule="auto"/>
              <w:jc w:val="both"/>
              <w:rPr>
                <w:rFonts w:ascii="Footlight MT Light" w:hAnsi="Footlight MT Light" w:cs="Arial"/>
                <w:sz w:val="22"/>
                <w:szCs w:val="22"/>
              </w:rPr>
            </w:pPr>
            <w:r w:rsidRPr="00CA6346">
              <w:rPr>
                <w:rFonts w:ascii="Footlight MT Light" w:hAnsi="Footlight MT Light" w:cs="Arial"/>
                <w:sz w:val="22"/>
                <w:szCs w:val="22"/>
              </w:rPr>
              <w:t>Playground signage</w:t>
            </w:r>
          </w:p>
          <w:p w14:paraId="2A9DBFEC" w14:textId="5D48849D" w:rsidR="003930DA" w:rsidRPr="00CA6346" w:rsidRDefault="003930DA" w:rsidP="0079481B">
            <w:pPr>
              <w:spacing w:line="276" w:lineRule="auto"/>
              <w:jc w:val="both"/>
              <w:rPr>
                <w:rFonts w:ascii="Footlight MT Light" w:hAnsi="Footlight MT Light" w:cs="Arial"/>
                <w:sz w:val="22"/>
                <w:szCs w:val="22"/>
              </w:rPr>
            </w:pPr>
            <w:r>
              <w:rPr>
                <w:rFonts w:ascii="Footlight MT Light" w:hAnsi="Footlight MT Light" w:cs="Arial"/>
                <w:sz w:val="22"/>
                <w:szCs w:val="22"/>
              </w:rPr>
              <w:t>Board Maker License</w:t>
            </w:r>
          </w:p>
          <w:p w14:paraId="48CB9719" w14:textId="77777777" w:rsidR="008A7A98" w:rsidRPr="00A4566B" w:rsidRDefault="008A7A98" w:rsidP="0079481B">
            <w:pPr>
              <w:spacing w:line="276" w:lineRule="auto"/>
              <w:jc w:val="both"/>
              <w:rPr>
                <w:rFonts w:ascii="Footlight MT Light" w:hAnsi="Footlight MT Light" w:cs="Arial"/>
                <w:sz w:val="22"/>
                <w:szCs w:val="22"/>
              </w:rPr>
            </w:pPr>
          </w:p>
        </w:tc>
      </w:tr>
    </w:tbl>
    <w:p w14:paraId="57100B28" w14:textId="61981930" w:rsidR="00EB473C" w:rsidRDefault="00EB473C">
      <w:pPr>
        <w:rPr>
          <w:rFonts w:ascii="Footlight MT Light" w:hAnsi="Footlight MT Light"/>
          <w:sz w:val="22"/>
          <w:szCs w:val="22"/>
        </w:rPr>
      </w:pPr>
    </w:p>
    <w:p w14:paraId="230B3B7A" w14:textId="00F58686" w:rsidR="00C95614" w:rsidRDefault="00C95614">
      <w:pPr>
        <w:rPr>
          <w:rFonts w:ascii="Footlight MT Light" w:hAnsi="Footlight MT Light"/>
          <w:sz w:val="22"/>
          <w:szCs w:val="22"/>
        </w:rPr>
      </w:pPr>
    </w:p>
    <w:p w14:paraId="663675EE" w14:textId="52570E97" w:rsidR="00C95614" w:rsidRDefault="00C95614">
      <w:pPr>
        <w:rPr>
          <w:rFonts w:ascii="Footlight MT Light" w:hAnsi="Footlight MT Light"/>
          <w:sz w:val="22"/>
          <w:szCs w:val="22"/>
        </w:rPr>
      </w:pPr>
    </w:p>
    <w:p w14:paraId="70D7A812" w14:textId="1C57A5FD" w:rsidR="00C95614" w:rsidRDefault="00C95614">
      <w:pPr>
        <w:rPr>
          <w:rFonts w:ascii="Footlight MT Light" w:hAnsi="Footlight MT Light"/>
          <w:sz w:val="22"/>
          <w:szCs w:val="22"/>
        </w:rPr>
      </w:pPr>
    </w:p>
    <w:p w14:paraId="6987A0AB" w14:textId="132B9E16" w:rsidR="00C95614" w:rsidRDefault="00C95614">
      <w:pPr>
        <w:rPr>
          <w:rFonts w:ascii="Footlight MT Light" w:hAnsi="Footlight MT Light"/>
          <w:sz w:val="22"/>
          <w:szCs w:val="22"/>
        </w:rPr>
      </w:pPr>
    </w:p>
    <w:p w14:paraId="0B5C5CEE" w14:textId="7165CD02" w:rsidR="00C95614" w:rsidRDefault="00C95614">
      <w:pPr>
        <w:rPr>
          <w:rFonts w:ascii="Footlight MT Light" w:hAnsi="Footlight MT Light"/>
          <w:sz w:val="22"/>
          <w:szCs w:val="22"/>
        </w:rPr>
      </w:pPr>
    </w:p>
    <w:p w14:paraId="6976A88E" w14:textId="082D3FE8" w:rsidR="00C95614" w:rsidRDefault="00C95614">
      <w:pPr>
        <w:rPr>
          <w:rFonts w:ascii="Footlight MT Light" w:hAnsi="Footlight MT Light"/>
          <w:sz w:val="22"/>
          <w:szCs w:val="22"/>
        </w:rPr>
      </w:pPr>
    </w:p>
    <w:p w14:paraId="4AF96579" w14:textId="5CB6A3A7" w:rsidR="00C95614" w:rsidRDefault="00C95614">
      <w:pPr>
        <w:rPr>
          <w:rFonts w:ascii="Footlight MT Light" w:hAnsi="Footlight MT Light"/>
          <w:sz w:val="22"/>
          <w:szCs w:val="22"/>
        </w:rPr>
      </w:pPr>
    </w:p>
    <w:p w14:paraId="65B12F8F" w14:textId="597A5E62" w:rsidR="00C95614" w:rsidRDefault="00C95614">
      <w:pPr>
        <w:rPr>
          <w:rFonts w:ascii="Footlight MT Light" w:hAnsi="Footlight MT Light"/>
          <w:sz w:val="22"/>
          <w:szCs w:val="22"/>
        </w:rPr>
      </w:pPr>
    </w:p>
    <w:p w14:paraId="4683C2D9" w14:textId="47D6D23A" w:rsidR="00C95614" w:rsidRDefault="00C95614">
      <w:pPr>
        <w:rPr>
          <w:rFonts w:ascii="Footlight MT Light" w:hAnsi="Footlight MT Light"/>
          <w:sz w:val="22"/>
          <w:szCs w:val="22"/>
        </w:rPr>
      </w:pPr>
    </w:p>
    <w:p w14:paraId="174BDB48" w14:textId="54281553" w:rsidR="00C95614" w:rsidRDefault="00C95614">
      <w:pPr>
        <w:rPr>
          <w:rFonts w:ascii="Footlight MT Light" w:hAnsi="Footlight MT Light"/>
          <w:sz w:val="22"/>
          <w:szCs w:val="22"/>
        </w:rPr>
      </w:pPr>
    </w:p>
    <w:p w14:paraId="20C6E586" w14:textId="09600D64" w:rsidR="00C95614" w:rsidRDefault="00C95614">
      <w:pPr>
        <w:rPr>
          <w:rFonts w:ascii="Footlight MT Light" w:hAnsi="Footlight MT Light"/>
          <w:sz w:val="22"/>
          <w:szCs w:val="22"/>
        </w:rPr>
      </w:pPr>
    </w:p>
    <w:p w14:paraId="44EE6249" w14:textId="083D63C3" w:rsidR="00C95614" w:rsidRDefault="00C95614">
      <w:pPr>
        <w:rPr>
          <w:rFonts w:ascii="Footlight MT Light" w:hAnsi="Footlight MT Light"/>
          <w:sz w:val="22"/>
          <w:szCs w:val="22"/>
        </w:rPr>
      </w:pPr>
    </w:p>
    <w:p w14:paraId="63398FC6" w14:textId="54427816" w:rsidR="00C95614" w:rsidRDefault="00C95614">
      <w:pPr>
        <w:rPr>
          <w:rFonts w:ascii="Footlight MT Light" w:hAnsi="Footlight MT Light"/>
          <w:sz w:val="22"/>
          <w:szCs w:val="22"/>
        </w:rPr>
      </w:pPr>
    </w:p>
    <w:p w14:paraId="1505BD16" w14:textId="1833A759" w:rsidR="00F011B8" w:rsidRDefault="00F011B8">
      <w:pPr>
        <w:rPr>
          <w:rFonts w:ascii="Footlight MT Light" w:hAnsi="Footlight MT Light"/>
          <w:sz w:val="22"/>
          <w:szCs w:val="22"/>
        </w:rPr>
      </w:pPr>
    </w:p>
    <w:p w14:paraId="10A7B735" w14:textId="0D2C36BC" w:rsidR="00F011B8" w:rsidRDefault="00F011B8">
      <w:pPr>
        <w:rPr>
          <w:rFonts w:ascii="Footlight MT Light" w:hAnsi="Footlight MT Light"/>
          <w:sz w:val="22"/>
          <w:szCs w:val="22"/>
        </w:rPr>
      </w:pPr>
    </w:p>
    <w:p w14:paraId="743C92E6" w14:textId="52DC8221" w:rsidR="00F011B8" w:rsidRDefault="00F011B8">
      <w:pPr>
        <w:rPr>
          <w:rFonts w:ascii="Footlight MT Light" w:hAnsi="Footlight MT Light"/>
          <w:sz w:val="22"/>
          <w:szCs w:val="22"/>
        </w:rPr>
      </w:pPr>
    </w:p>
    <w:p w14:paraId="70792080" w14:textId="77777777" w:rsidR="00F011B8" w:rsidRDefault="00F011B8">
      <w:pPr>
        <w:rPr>
          <w:rFonts w:ascii="Footlight MT Light" w:hAnsi="Footlight MT Light"/>
          <w:sz w:val="22"/>
          <w:szCs w:val="22"/>
        </w:rPr>
      </w:pPr>
    </w:p>
    <w:p w14:paraId="633B56EC" w14:textId="768293FE" w:rsidR="00C95614" w:rsidRDefault="00C95614">
      <w:pPr>
        <w:rPr>
          <w:rFonts w:ascii="Footlight MT Light" w:hAnsi="Footlight MT Light"/>
          <w:sz w:val="22"/>
          <w:szCs w:val="22"/>
        </w:rPr>
      </w:pPr>
    </w:p>
    <w:tbl>
      <w:tblPr>
        <w:tblW w:w="15168" w:type="dxa"/>
        <w:tblInd w:w="-547" w:type="dxa"/>
        <w:tblCellMar>
          <w:left w:w="0" w:type="dxa"/>
          <w:right w:w="0" w:type="dxa"/>
        </w:tblCellMar>
        <w:tblLook w:val="0000" w:firstRow="0" w:lastRow="0" w:firstColumn="0" w:lastColumn="0" w:noHBand="0" w:noVBand="0"/>
      </w:tblPr>
      <w:tblGrid>
        <w:gridCol w:w="1504"/>
        <w:gridCol w:w="7568"/>
        <w:gridCol w:w="1417"/>
        <w:gridCol w:w="1418"/>
        <w:gridCol w:w="1417"/>
        <w:gridCol w:w="1844"/>
      </w:tblGrid>
      <w:tr w:rsidR="008A7A98" w:rsidRPr="00A4566B" w14:paraId="086658D1" w14:textId="77777777" w:rsidTr="002E67A1">
        <w:trPr>
          <w:trHeight w:val="426"/>
        </w:trPr>
        <w:tc>
          <w:tcPr>
            <w:tcW w:w="1504" w:type="dxa"/>
            <w:tcBorders>
              <w:top w:val="single" w:sz="4" w:space="0" w:color="auto"/>
              <w:left w:val="single" w:sz="4" w:space="0" w:color="auto"/>
              <w:bottom w:val="single" w:sz="4" w:space="0" w:color="auto"/>
              <w:right w:val="single" w:sz="4" w:space="0" w:color="auto"/>
            </w:tcBorders>
            <w:shd w:val="clear" w:color="auto" w:fill="CCFF99"/>
            <w:tcMar>
              <w:top w:w="20" w:type="dxa"/>
              <w:left w:w="20" w:type="dxa"/>
              <w:bottom w:w="0" w:type="dxa"/>
              <w:right w:w="20" w:type="dxa"/>
            </w:tcMar>
            <w:vAlign w:val="center"/>
          </w:tcPr>
          <w:p w14:paraId="6D7FEC31" w14:textId="77777777" w:rsidR="008A7A98" w:rsidRPr="00A4566B" w:rsidRDefault="008A7A98" w:rsidP="0079481B">
            <w:pPr>
              <w:jc w:val="center"/>
              <w:rPr>
                <w:rFonts w:ascii="Footlight MT Light" w:hAnsi="Footlight MT Light" w:cs="Arial"/>
                <w:b/>
                <w:bCs/>
                <w:sz w:val="22"/>
                <w:szCs w:val="22"/>
              </w:rPr>
            </w:pPr>
            <w:r w:rsidRPr="00A4566B">
              <w:rPr>
                <w:rFonts w:ascii="Footlight MT Light" w:hAnsi="Footlight MT Light" w:cs="Arial"/>
                <w:b/>
                <w:bCs/>
                <w:sz w:val="22"/>
                <w:szCs w:val="22"/>
              </w:rPr>
              <w:t xml:space="preserve">No </w:t>
            </w:r>
          </w:p>
        </w:tc>
        <w:tc>
          <w:tcPr>
            <w:tcW w:w="7568" w:type="dxa"/>
            <w:tcBorders>
              <w:top w:val="single" w:sz="4" w:space="0" w:color="auto"/>
              <w:left w:val="nil"/>
              <w:bottom w:val="single" w:sz="4" w:space="0" w:color="auto"/>
              <w:right w:val="single" w:sz="4" w:space="0" w:color="auto"/>
            </w:tcBorders>
            <w:shd w:val="clear" w:color="auto" w:fill="CCFF99"/>
            <w:tcMar>
              <w:top w:w="20" w:type="dxa"/>
              <w:left w:w="20" w:type="dxa"/>
              <w:bottom w:w="0" w:type="dxa"/>
              <w:right w:w="20" w:type="dxa"/>
            </w:tcMar>
            <w:vAlign w:val="center"/>
          </w:tcPr>
          <w:p w14:paraId="5F9503E4" w14:textId="77777777" w:rsidR="008A7A98" w:rsidRPr="00A4566B" w:rsidRDefault="008A7A98" w:rsidP="0079481B">
            <w:pPr>
              <w:rPr>
                <w:rFonts w:ascii="Footlight MT Light" w:hAnsi="Footlight MT Light" w:cs="Arial"/>
                <w:b/>
                <w:sz w:val="22"/>
                <w:szCs w:val="22"/>
              </w:rPr>
            </w:pPr>
            <w:r w:rsidRPr="00A4566B">
              <w:rPr>
                <w:rFonts w:ascii="Footlight MT Light" w:hAnsi="Footlight MT Light" w:cs="Arial"/>
                <w:b/>
                <w:sz w:val="22"/>
                <w:szCs w:val="22"/>
              </w:rPr>
              <w:t xml:space="preserve">Priority </w:t>
            </w:r>
          </w:p>
        </w:tc>
        <w:tc>
          <w:tcPr>
            <w:tcW w:w="1417" w:type="dxa"/>
            <w:tcBorders>
              <w:top w:val="single" w:sz="4" w:space="0" w:color="auto"/>
              <w:left w:val="nil"/>
              <w:right w:val="single" w:sz="4" w:space="0" w:color="auto"/>
            </w:tcBorders>
            <w:shd w:val="clear" w:color="auto" w:fill="CCFF99"/>
            <w:vAlign w:val="center"/>
          </w:tcPr>
          <w:p w14:paraId="72C337D6" w14:textId="77777777" w:rsidR="008A7A98" w:rsidRPr="00A4566B" w:rsidRDefault="008A7A98" w:rsidP="0079481B">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HGIOS</w:t>
            </w:r>
          </w:p>
          <w:p w14:paraId="4642102B" w14:textId="77777777" w:rsidR="008A7A98" w:rsidRPr="00A4566B" w:rsidRDefault="008A7A98" w:rsidP="0079481B">
            <w:pPr>
              <w:jc w:val="center"/>
              <w:rPr>
                <w:rFonts w:ascii="Footlight MT Light" w:eastAsia="Arial Unicode MS" w:hAnsi="Footlight MT Light" w:cs="Arial"/>
                <w:b/>
                <w:bCs/>
                <w:sz w:val="22"/>
                <w:szCs w:val="22"/>
              </w:rPr>
            </w:pPr>
            <w:r w:rsidRPr="00A4566B">
              <w:rPr>
                <w:rFonts w:ascii="Footlight MT Light" w:hAnsi="Footlight MT Light" w:cs="Arial"/>
                <w:b/>
                <w:bCs/>
                <w:sz w:val="22"/>
                <w:szCs w:val="22"/>
              </w:rPr>
              <w:t>Quality Indicator</w:t>
            </w:r>
          </w:p>
        </w:tc>
        <w:tc>
          <w:tcPr>
            <w:tcW w:w="1418" w:type="dxa"/>
            <w:tcBorders>
              <w:top w:val="single" w:sz="4" w:space="0" w:color="auto"/>
              <w:left w:val="nil"/>
              <w:right w:val="single" w:sz="4" w:space="0" w:color="auto"/>
            </w:tcBorders>
            <w:shd w:val="clear" w:color="auto" w:fill="CCFF99"/>
            <w:vAlign w:val="center"/>
          </w:tcPr>
          <w:p w14:paraId="6F730C2C" w14:textId="77777777" w:rsidR="008A7A98" w:rsidRPr="00A4566B" w:rsidRDefault="008A7A98" w:rsidP="0079481B">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 xml:space="preserve">Developing </w:t>
            </w:r>
            <w:proofErr w:type="gramStart"/>
            <w:r w:rsidRPr="00A4566B">
              <w:rPr>
                <w:rFonts w:ascii="Footlight MT Light" w:eastAsia="Arial Unicode MS" w:hAnsi="Footlight MT Light" w:cs="Arial"/>
                <w:b/>
                <w:bCs/>
                <w:sz w:val="22"/>
                <w:szCs w:val="22"/>
              </w:rPr>
              <w:t>In</w:t>
            </w:r>
            <w:proofErr w:type="gramEnd"/>
            <w:r w:rsidRPr="00A4566B">
              <w:rPr>
                <w:rFonts w:ascii="Footlight MT Light" w:eastAsia="Arial Unicode MS" w:hAnsi="Footlight MT Light" w:cs="Arial"/>
                <w:b/>
                <w:bCs/>
                <w:sz w:val="22"/>
                <w:szCs w:val="22"/>
              </w:rPr>
              <w:t xml:space="preserve"> Faith</w:t>
            </w:r>
          </w:p>
        </w:tc>
        <w:tc>
          <w:tcPr>
            <w:tcW w:w="1417" w:type="dxa"/>
            <w:tcBorders>
              <w:top w:val="single" w:sz="4" w:space="0" w:color="auto"/>
              <w:left w:val="nil"/>
              <w:right w:val="single" w:sz="4" w:space="0" w:color="auto"/>
            </w:tcBorders>
            <w:shd w:val="clear" w:color="auto" w:fill="CCFF99"/>
            <w:vAlign w:val="center"/>
          </w:tcPr>
          <w:p w14:paraId="2BA6E9EC" w14:textId="77777777" w:rsidR="008A7A98" w:rsidRPr="00A4566B" w:rsidRDefault="008A7A98" w:rsidP="0079481B">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Nurture Principles</w:t>
            </w:r>
          </w:p>
        </w:tc>
        <w:tc>
          <w:tcPr>
            <w:tcW w:w="1844" w:type="dxa"/>
            <w:tcBorders>
              <w:top w:val="single" w:sz="4" w:space="0" w:color="auto"/>
              <w:left w:val="nil"/>
              <w:right w:val="single" w:sz="4" w:space="0" w:color="auto"/>
            </w:tcBorders>
            <w:shd w:val="clear" w:color="auto" w:fill="CCFF99"/>
            <w:vAlign w:val="center"/>
          </w:tcPr>
          <w:p w14:paraId="3D68D8FA" w14:textId="77777777" w:rsidR="008A7A98" w:rsidRPr="00A4566B" w:rsidRDefault="008A7A98" w:rsidP="0079481B">
            <w:pPr>
              <w:jc w:val="center"/>
              <w:rPr>
                <w:rFonts w:ascii="Footlight MT Light" w:eastAsia="Arial Unicode MS" w:hAnsi="Footlight MT Light" w:cs="Arial"/>
                <w:b/>
                <w:bCs/>
                <w:sz w:val="22"/>
                <w:szCs w:val="22"/>
              </w:rPr>
            </w:pPr>
            <w:r w:rsidRPr="00A4566B">
              <w:rPr>
                <w:rFonts w:ascii="Footlight MT Light" w:eastAsia="Arial Unicode MS" w:hAnsi="Footlight MT Light" w:cs="Arial"/>
                <w:b/>
                <w:bCs/>
                <w:sz w:val="22"/>
                <w:szCs w:val="22"/>
              </w:rPr>
              <w:t>PEF</w:t>
            </w:r>
          </w:p>
          <w:p w14:paraId="7A58CB47" w14:textId="77777777" w:rsidR="008A7A98" w:rsidRPr="00A4566B" w:rsidRDefault="008A7A98" w:rsidP="0079481B">
            <w:pPr>
              <w:spacing w:before="60"/>
              <w:jc w:val="center"/>
              <w:rPr>
                <w:rFonts w:ascii="Footlight MT Light" w:hAnsi="Footlight MT Light" w:cs="Arial"/>
                <w:b/>
                <w:bCs/>
                <w:sz w:val="22"/>
                <w:szCs w:val="22"/>
              </w:rPr>
            </w:pPr>
            <w:r w:rsidRPr="00A4566B">
              <w:rPr>
                <w:rFonts w:ascii="Footlight MT Light" w:hAnsi="Footlight MT Light" w:cs="Arial"/>
                <w:b/>
                <w:bCs/>
                <w:sz w:val="22"/>
                <w:szCs w:val="22"/>
              </w:rPr>
              <w:t>Intervention</w:t>
            </w:r>
          </w:p>
          <w:p w14:paraId="3B7B688A" w14:textId="77777777" w:rsidR="008A7A98" w:rsidRPr="00A4566B" w:rsidRDefault="008A7A98" w:rsidP="0079481B">
            <w:pPr>
              <w:jc w:val="center"/>
              <w:rPr>
                <w:rFonts w:ascii="Footlight MT Light" w:eastAsia="Arial Unicode MS" w:hAnsi="Footlight MT Light" w:cs="Arial"/>
                <w:b/>
                <w:bCs/>
                <w:sz w:val="22"/>
                <w:szCs w:val="22"/>
              </w:rPr>
            </w:pPr>
          </w:p>
        </w:tc>
      </w:tr>
      <w:tr w:rsidR="008A7A98" w:rsidRPr="00A4566B" w14:paraId="632FCD3D" w14:textId="77777777" w:rsidTr="002E67A1">
        <w:trPr>
          <w:trHeight w:val="423"/>
        </w:trPr>
        <w:tc>
          <w:tcPr>
            <w:tcW w:w="1504"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268889F6" w14:textId="5F2170E4" w:rsidR="008A7A98" w:rsidRPr="00CD3A22" w:rsidRDefault="008A7A98" w:rsidP="008B7CC1">
            <w:pPr>
              <w:spacing w:before="60"/>
              <w:jc w:val="center"/>
              <w:rPr>
                <w:rFonts w:ascii="Footlight MT Light" w:eastAsia="Arial Unicode MS" w:hAnsi="Footlight MT Light" w:cs="Arial"/>
                <w:b/>
                <w:bCs/>
                <w:sz w:val="22"/>
                <w:szCs w:val="22"/>
              </w:rPr>
            </w:pPr>
            <w:r w:rsidRPr="00CD3A22">
              <w:rPr>
                <w:rFonts w:ascii="Footlight MT Light" w:eastAsia="Arial Unicode MS" w:hAnsi="Footlight MT Light" w:cs="Arial"/>
                <w:b/>
                <w:bCs/>
                <w:sz w:val="22"/>
                <w:szCs w:val="22"/>
              </w:rPr>
              <w:t>4</w:t>
            </w:r>
          </w:p>
          <w:p w14:paraId="596A05DE" w14:textId="77777777" w:rsidR="008A7A98" w:rsidRPr="00CD3A22" w:rsidRDefault="008A7A98" w:rsidP="008B7CC1">
            <w:pPr>
              <w:spacing w:before="60"/>
              <w:jc w:val="center"/>
              <w:rPr>
                <w:rFonts w:ascii="Footlight MT Light" w:eastAsia="Arial Unicode MS" w:hAnsi="Footlight MT Light" w:cs="Arial"/>
                <w:b/>
                <w:bCs/>
                <w:sz w:val="22"/>
                <w:szCs w:val="22"/>
              </w:rPr>
            </w:pPr>
          </w:p>
        </w:tc>
        <w:tc>
          <w:tcPr>
            <w:tcW w:w="7568" w:type="dxa"/>
            <w:tcBorders>
              <w:top w:val="nil"/>
              <w:left w:val="nil"/>
              <w:bottom w:val="single" w:sz="4" w:space="0" w:color="auto"/>
              <w:right w:val="single" w:sz="4" w:space="0" w:color="000000"/>
            </w:tcBorders>
            <w:tcMar>
              <w:top w:w="20" w:type="dxa"/>
              <w:left w:w="20" w:type="dxa"/>
              <w:bottom w:w="0" w:type="dxa"/>
              <w:right w:w="20" w:type="dxa"/>
            </w:tcMar>
          </w:tcPr>
          <w:p w14:paraId="07CC0D87" w14:textId="44BD7C22" w:rsidR="008A7A98" w:rsidRPr="00CD3A22" w:rsidRDefault="008A7A98" w:rsidP="008B7CC1">
            <w:pPr>
              <w:pStyle w:val="Header"/>
              <w:tabs>
                <w:tab w:val="clear" w:pos="4153"/>
                <w:tab w:val="clear" w:pos="8306"/>
                <w:tab w:val="left" w:pos="2337"/>
              </w:tabs>
              <w:spacing w:before="60" w:line="276" w:lineRule="auto"/>
              <w:ind w:left="13"/>
              <w:jc w:val="center"/>
              <w:rPr>
                <w:rFonts w:ascii="Footlight MT Light" w:hAnsi="Footlight MT Light" w:cs="Arial"/>
                <w:b/>
                <w:bCs/>
                <w:sz w:val="22"/>
                <w:szCs w:val="22"/>
              </w:rPr>
            </w:pPr>
            <w:r w:rsidRPr="00CD3A22">
              <w:rPr>
                <w:rFonts w:ascii="Footlight MT Light" w:hAnsi="Footlight MT Light" w:cs="Arial"/>
                <w:b/>
                <w:bCs/>
                <w:sz w:val="22"/>
                <w:szCs w:val="22"/>
              </w:rPr>
              <w:t xml:space="preserve">Maintenance Agenda: </w:t>
            </w:r>
            <w:r w:rsidR="00552011">
              <w:rPr>
                <w:rFonts w:ascii="Footlight MT Light" w:hAnsi="Footlight MT Light" w:cs="Arial"/>
                <w:b/>
                <w:bCs/>
                <w:sz w:val="22"/>
                <w:szCs w:val="22"/>
              </w:rPr>
              <w:t>Raising Attainment in Numeracy and Maths</w:t>
            </w:r>
          </w:p>
          <w:p w14:paraId="13BC48C3" w14:textId="77777777" w:rsidR="008A7A98" w:rsidRPr="00CD3A22" w:rsidRDefault="008A7A98" w:rsidP="008B7CC1">
            <w:pPr>
              <w:pStyle w:val="Header"/>
              <w:tabs>
                <w:tab w:val="clear" w:pos="4153"/>
                <w:tab w:val="clear" w:pos="8306"/>
                <w:tab w:val="left" w:pos="2337"/>
              </w:tabs>
              <w:spacing w:before="60" w:line="276" w:lineRule="auto"/>
              <w:jc w:val="center"/>
              <w:rPr>
                <w:rFonts w:ascii="Footlight MT Light" w:hAnsi="Footlight MT Light" w:cs="Arial"/>
                <w:b/>
                <w:bCs/>
                <w:sz w:val="22"/>
                <w:szCs w:val="22"/>
              </w:rPr>
            </w:pPr>
          </w:p>
        </w:tc>
        <w:tc>
          <w:tcPr>
            <w:tcW w:w="1417" w:type="dxa"/>
            <w:tcBorders>
              <w:top w:val="single" w:sz="4" w:space="0" w:color="auto"/>
              <w:left w:val="nil"/>
              <w:bottom w:val="single" w:sz="4" w:space="0" w:color="auto"/>
              <w:right w:val="single" w:sz="4" w:space="0" w:color="000000"/>
            </w:tcBorders>
          </w:tcPr>
          <w:p w14:paraId="738CFC5A" w14:textId="43E3E99A" w:rsidR="008A7A98" w:rsidRPr="00CD3A22" w:rsidRDefault="00F011B8" w:rsidP="008B7CC1">
            <w:pPr>
              <w:spacing w:before="60"/>
              <w:jc w:val="center"/>
              <w:rPr>
                <w:rFonts w:ascii="Footlight MT Light" w:hAnsi="Footlight MT Light" w:cs="Arial"/>
                <w:b/>
                <w:bCs/>
                <w:sz w:val="22"/>
                <w:szCs w:val="22"/>
              </w:rPr>
            </w:pPr>
            <w:r>
              <w:rPr>
                <w:rFonts w:ascii="Footlight MT Light" w:hAnsi="Footlight MT Light" w:cs="Arial"/>
                <w:b/>
                <w:bCs/>
                <w:sz w:val="22"/>
                <w:szCs w:val="22"/>
              </w:rPr>
              <w:t xml:space="preserve">2.3 </w:t>
            </w:r>
            <w:r w:rsidR="00041CBF" w:rsidRPr="00CD3A22">
              <w:rPr>
                <w:rFonts w:ascii="Footlight MT Light" w:hAnsi="Footlight MT Light" w:cs="Arial"/>
                <w:b/>
                <w:bCs/>
                <w:sz w:val="22"/>
                <w:szCs w:val="22"/>
              </w:rPr>
              <w:t>3.</w:t>
            </w:r>
            <w:r>
              <w:rPr>
                <w:rFonts w:ascii="Footlight MT Light" w:hAnsi="Footlight MT Light" w:cs="Arial"/>
                <w:b/>
                <w:bCs/>
                <w:sz w:val="22"/>
                <w:szCs w:val="22"/>
              </w:rPr>
              <w:t>2</w:t>
            </w:r>
          </w:p>
          <w:p w14:paraId="3940142B" w14:textId="71E0B9A5" w:rsidR="00041CBF" w:rsidRPr="00CD3A22" w:rsidRDefault="00041CBF" w:rsidP="008B7CC1">
            <w:pPr>
              <w:spacing w:before="60"/>
              <w:jc w:val="center"/>
              <w:rPr>
                <w:rFonts w:ascii="Footlight MT Light" w:hAnsi="Footlight MT Light" w:cs="Arial"/>
                <w:b/>
                <w:bCs/>
                <w:sz w:val="22"/>
                <w:szCs w:val="22"/>
              </w:rPr>
            </w:pPr>
          </w:p>
        </w:tc>
        <w:tc>
          <w:tcPr>
            <w:tcW w:w="1418" w:type="dxa"/>
            <w:tcBorders>
              <w:top w:val="single" w:sz="4" w:space="0" w:color="auto"/>
              <w:left w:val="nil"/>
              <w:bottom w:val="single" w:sz="4" w:space="0" w:color="auto"/>
              <w:right w:val="single" w:sz="4" w:space="0" w:color="000000"/>
            </w:tcBorders>
          </w:tcPr>
          <w:p w14:paraId="5EE9262C" w14:textId="77777777" w:rsidR="00B4065B" w:rsidRPr="00CD3A22" w:rsidRDefault="00B4065B" w:rsidP="008B7CC1">
            <w:pPr>
              <w:spacing w:before="60"/>
              <w:jc w:val="center"/>
              <w:rPr>
                <w:rFonts w:ascii="Footlight MT Light" w:hAnsi="Footlight MT Light" w:cs="Arial"/>
                <w:b/>
                <w:bCs/>
                <w:sz w:val="22"/>
                <w:szCs w:val="22"/>
              </w:rPr>
            </w:pPr>
            <w:r w:rsidRPr="00CD3A22">
              <w:rPr>
                <w:rFonts w:ascii="Footlight MT Light" w:hAnsi="Footlight MT Light" w:cs="Arial"/>
                <w:b/>
                <w:bCs/>
                <w:sz w:val="22"/>
                <w:szCs w:val="22"/>
              </w:rPr>
              <w:t>T2</w:t>
            </w:r>
          </w:p>
          <w:p w14:paraId="6A52795B" w14:textId="35A4BAB0" w:rsidR="008A7A98" w:rsidRPr="00CD3A22" w:rsidRDefault="00B4065B" w:rsidP="008B7CC1">
            <w:pPr>
              <w:spacing w:before="60"/>
              <w:jc w:val="center"/>
              <w:rPr>
                <w:rFonts w:ascii="Footlight MT Light" w:hAnsi="Footlight MT Light" w:cs="Arial"/>
                <w:b/>
                <w:bCs/>
                <w:sz w:val="22"/>
                <w:szCs w:val="22"/>
              </w:rPr>
            </w:pPr>
            <w:r w:rsidRPr="00CD3A22">
              <w:rPr>
                <w:rFonts w:ascii="Footlight MT Light" w:hAnsi="Footlight MT Light" w:cs="Arial"/>
                <w:b/>
                <w:bCs/>
                <w:sz w:val="22"/>
                <w:szCs w:val="22"/>
              </w:rPr>
              <w:t>C1</w:t>
            </w:r>
            <w:r w:rsidR="00F011B8">
              <w:rPr>
                <w:rFonts w:ascii="Footlight MT Light" w:hAnsi="Footlight MT Light" w:cs="Arial"/>
                <w:b/>
                <w:bCs/>
                <w:sz w:val="22"/>
                <w:szCs w:val="22"/>
              </w:rPr>
              <w:t>, C2</w:t>
            </w:r>
          </w:p>
        </w:tc>
        <w:tc>
          <w:tcPr>
            <w:tcW w:w="1417" w:type="dxa"/>
            <w:tcBorders>
              <w:top w:val="single" w:sz="4" w:space="0" w:color="auto"/>
              <w:left w:val="nil"/>
              <w:bottom w:val="single" w:sz="4" w:space="0" w:color="auto"/>
              <w:right w:val="single" w:sz="4" w:space="0" w:color="000000"/>
            </w:tcBorders>
          </w:tcPr>
          <w:p w14:paraId="790679B0" w14:textId="09F5A0D0" w:rsidR="008A7A98" w:rsidRPr="00CD3A22" w:rsidRDefault="00F011B8" w:rsidP="008B7CC1">
            <w:pPr>
              <w:spacing w:before="60"/>
              <w:jc w:val="center"/>
              <w:rPr>
                <w:rFonts w:ascii="Footlight MT Light" w:hAnsi="Footlight MT Light" w:cs="Arial"/>
                <w:b/>
                <w:bCs/>
                <w:sz w:val="22"/>
                <w:szCs w:val="22"/>
              </w:rPr>
            </w:pPr>
            <w:r>
              <w:rPr>
                <w:rFonts w:ascii="Footlight MT Light" w:hAnsi="Footlight MT Light" w:cs="Arial"/>
                <w:b/>
                <w:bCs/>
                <w:sz w:val="22"/>
                <w:szCs w:val="22"/>
              </w:rPr>
              <w:t>1</w:t>
            </w:r>
          </w:p>
        </w:tc>
        <w:tc>
          <w:tcPr>
            <w:tcW w:w="1844" w:type="dxa"/>
            <w:tcBorders>
              <w:top w:val="single" w:sz="4" w:space="0" w:color="auto"/>
              <w:left w:val="nil"/>
              <w:bottom w:val="single" w:sz="4" w:space="0" w:color="auto"/>
              <w:right w:val="single" w:sz="4" w:space="0" w:color="000000"/>
            </w:tcBorders>
          </w:tcPr>
          <w:p w14:paraId="087748C8" w14:textId="4C858318" w:rsidR="008A7A98" w:rsidRPr="00CD3A22" w:rsidRDefault="00F011B8" w:rsidP="008B7CC1">
            <w:pPr>
              <w:spacing w:before="60"/>
              <w:jc w:val="center"/>
              <w:rPr>
                <w:rFonts w:ascii="Footlight MT Light" w:hAnsi="Footlight MT Light" w:cs="Arial"/>
                <w:b/>
                <w:bCs/>
                <w:sz w:val="22"/>
                <w:szCs w:val="22"/>
              </w:rPr>
            </w:pPr>
            <w:r>
              <w:rPr>
                <w:rFonts w:ascii="Footlight MT Light" w:hAnsi="Footlight MT Light" w:cs="Arial"/>
                <w:b/>
                <w:bCs/>
                <w:sz w:val="22"/>
                <w:szCs w:val="22"/>
              </w:rPr>
              <w:t>4</w:t>
            </w:r>
          </w:p>
        </w:tc>
      </w:tr>
    </w:tbl>
    <w:p w14:paraId="3BE179EC" w14:textId="77777777" w:rsidR="008A7A98" w:rsidRPr="00A4566B" w:rsidRDefault="008A7A98" w:rsidP="008A7A98">
      <w:pPr>
        <w:spacing w:line="276" w:lineRule="auto"/>
        <w:jc w:val="both"/>
        <w:rPr>
          <w:rFonts w:ascii="Footlight MT Light" w:hAnsi="Footlight MT Light" w:cs="Arial"/>
          <w:sz w:val="22"/>
          <w:szCs w:val="22"/>
        </w:rPr>
      </w:pPr>
    </w:p>
    <w:tbl>
      <w:tblPr>
        <w:tblW w:w="15168" w:type="dxa"/>
        <w:tblInd w:w="-547" w:type="dxa"/>
        <w:tblLayout w:type="fixed"/>
        <w:tblCellMar>
          <w:left w:w="0" w:type="dxa"/>
          <w:right w:w="0" w:type="dxa"/>
        </w:tblCellMar>
        <w:tblLook w:val="0000" w:firstRow="0" w:lastRow="0" w:firstColumn="0" w:lastColumn="0" w:noHBand="0" w:noVBand="0"/>
      </w:tblPr>
      <w:tblGrid>
        <w:gridCol w:w="6779"/>
        <w:gridCol w:w="1418"/>
        <w:gridCol w:w="6971"/>
      </w:tblGrid>
      <w:tr w:rsidR="008A7A98" w:rsidRPr="00A4566B" w14:paraId="48B0ED45" w14:textId="77777777" w:rsidTr="00C95614">
        <w:trPr>
          <w:trHeight w:val="840"/>
          <w:tblHeader/>
        </w:trPr>
        <w:tc>
          <w:tcPr>
            <w:tcW w:w="6779" w:type="dxa"/>
            <w:tcBorders>
              <w:top w:val="single" w:sz="4" w:space="0" w:color="auto"/>
              <w:left w:val="single" w:sz="4" w:space="0" w:color="auto"/>
              <w:bottom w:val="single" w:sz="18" w:space="0" w:color="00B050"/>
              <w:right w:val="single" w:sz="4" w:space="0" w:color="auto"/>
            </w:tcBorders>
            <w:shd w:val="clear" w:color="auto" w:fill="CCFF99"/>
            <w:noWrap/>
            <w:tcMar>
              <w:top w:w="20" w:type="dxa"/>
              <w:left w:w="20" w:type="dxa"/>
              <w:bottom w:w="0" w:type="dxa"/>
              <w:right w:w="20" w:type="dxa"/>
            </w:tcMar>
            <w:vAlign w:val="center"/>
          </w:tcPr>
          <w:p w14:paraId="540F27A1" w14:textId="77777777" w:rsidR="008A7A98" w:rsidRPr="00A4566B" w:rsidRDefault="008A7A98" w:rsidP="0079481B">
            <w:pPr>
              <w:spacing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t xml:space="preserve">Tasks to achieve priority  </w:t>
            </w:r>
          </w:p>
        </w:tc>
        <w:tc>
          <w:tcPr>
            <w:tcW w:w="1418" w:type="dxa"/>
            <w:tcBorders>
              <w:top w:val="single" w:sz="4" w:space="0" w:color="auto"/>
              <w:left w:val="nil"/>
              <w:bottom w:val="single" w:sz="18" w:space="0" w:color="00B050"/>
              <w:right w:val="single" w:sz="4" w:space="0" w:color="auto"/>
            </w:tcBorders>
            <w:shd w:val="clear" w:color="auto" w:fill="CCFF99"/>
            <w:vAlign w:val="center"/>
          </w:tcPr>
          <w:p w14:paraId="64701D9C" w14:textId="77777777" w:rsidR="008A7A98" w:rsidRPr="00A4566B" w:rsidRDefault="008A7A98" w:rsidP="00B4065B">
            <w:pPr>
              <w:spacing w:line="276" w:lineRule="auto"/>
              <w:jc w:val="center"/>
              <w:rPr>
                <w:rFonts w:ascii="Footlight MT Light" w:hAnsi="Footlight MT Light" w:cs="Arial"/>
                <w:b/>
                <w:bCs/>
                <w:sz w:val="22"/>
                <w:szCs w:val="22"/>
              </w:rPr>
            </w:pPr>
          </w:p>
          <w:p w14:paraId="3C2CC682" w14:textId="77777777" w:rsidR="008A7A98" w:rsidRPr="00A4566B" w:rsidRDefault="008A7A98" w:rsidP="00B4065B">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Timescale</w:t>
            </w:r>
          </w:p>
          <w:p w14:paraId="1CC84517" w14:textId="77777777" w:rsidR="008A7A98" w:rsidRPr="00A4566B" w:rsidRDefault="008A7A98" w:rsidP="00B4065B">
            <w:pPr>
              <w:spacing w:line="276" w:lineRule="auto"/>
              <w:jc w:val="center"/>
              <w:rPr>
                <w:rFonts w:ascii="Footlight MT Light" w:hAnsi="Footlight MT Light" w:cs="Arial"/>
                <w:b/>
                <w:bCs/>
                <w:sz w:val="22"/>
                <w:szCs w:val="22"/>
              </w:rPr>
            </w:pPr>
            <w:r w:rsidRPr="00A4566B">
              <w:rPr>
                <w:rFonts w:ascii="Footlight MT Light" w:hAnsi="Footlight MT Light" w:cs="Arial"/>
                <w:b/>
                <w:bCs/>
                <w:sz w:val="22"/>
                <w:szCs w:val="22"/>
              </w:rPr>
              <w:t>and checkpoints</w:t>
            </w:r>
          </w:p>
        </w:tc>
        <w:tc>
          <w:tcPr>
            <w:tcW w:w="6971" w:type="dxa"/>
            <w:tcBorders>
              <w:top w:val="single" w:sz="4" w:space="0" w:color="auto"/>
              <w:left w:val="single" w:sz="4" w:space="0" w:color="auto"/>
              <w:bottom w:val="single" w:sz="18" w:space="0" w:color="00B050"/>
              <w:right w:val="single" w:sz="4" w:space="0" w:color="auto"/>
            </w:tcBorders>
            <w:shd w:val="clear" w:color="auto" w:fill="CCFF99"/>
            <w:tcMar>
              <w:top w:w="20" w:type="dxa"/>
              <w:left w:w="20" w:type="dxa"/>
              <w:bottom w:w="0" w:type="dxa"/>
              <w:right w:w="20" w:type="dxa"/>
            </w:tcMar>
            <w:vAlign w:val="center"/>
          </w:tcPr>
          <w:p w14:paraId="4A0F515B" w14:textId="77777777" w:rsidR="008A7A98" w:rsidRPr="00A4566B" w:rsidRDefault="008A7A98" w:rsidP="0079481B">
            <w:pPr>
              <w:spacing w:line="276" w:lineRule="auto"/>
              <w:jc w:val="both"/>
              <w:rPr>
                <w:rFonts w:ascii="Footlight MT Light" w:eastAsia="Arial Unicode MS" w:hAnsi="Footlight MT Light" w:cs="Arial"/>
                <w:b/>
                <w:bCs/>
                <w:sz w:val="22"/>
                <w:szCs w:val="22"/>
              </w:rPr>
            </w:pPr>
            <w:r w:rsidRPr="00A4566B">
              <w:rPr>
                <w:rFonts w:ascii="Footlight MT Light" w:hAnsi="Footlight MT Light" w:cs="Arial"/>
                <w:b/>
                <w:sz w:val="22"/>
                <w:szCs w:val="22"/>
              </w:rPr>
              <w:t xml:space="preserve">             Evidence of Impact &gt; (data, observation, views)</w:t>
            </w:r>
          </w:p>
        </w:tc>
      </w:tr>
      <w:tr w:rsidR="00C95614" w:rsidRPr="00A4566B" w14:paraId="2F3729BA" w14:textId="77777777" w:rsidTr="00C95614">
        <w:trPr>
          <w:trHeight w:val="285"/>
        </w:trPr>
        <w:tc>
          <w:tcPr>
            <w:tcW w:w="67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659D8A" w14:textId="16B0BD9B" w:rsidR="00C95614" w:rsidRPr="00A4566B" w:rsidRDefault="00C95614" w:rsidP="00C95614">
            <w:pPr>
              <w:spacing w:before="4" w:line="276" w:lineRule="auto"/>
              <w:ind w:left="94"/>
              <w:rPr>
                <w:rFonts w:ascii="Footlight MT Light" w:eastAsia="Arial Unicode MS" w:hAnsi="Footlight MT Light" w:cs="Arial"/>
                <w:sz w:val="22"/>
                <w:szCs w:val="22"/>
              </w:rPr>
            </w:pPr>
            <w:r>
              <w:rPr>
                <w:rFonts w:ascii="Footlight MT Light" w:hAnsi="Footlight MT Light"/>
                <w:sz w:val="22"/>
                <w:szCs w:val="22"/>
              </w:rPr>
              <w:t>CLOL to continue to work with wider staff group to provide support and advice on universal offer.</w:t>
            </w:r>
          </w:p>
        </w:tc>
        <w:tc>
          <w:tcPr>
            <w:tcW w:w="1418" w:type="dxa"/>
            <w:tcBorders>
              <w:top w:val="single" w:sz="4" w:space="0" w:color="auto"/>
              <w:left w:val="single" w:sz="4" w:space="0" w:color="auto"/>
              <w:bottom w:val="single" w:sz="4" w:space="0" w:color="auto"/>
              <w:right w:val="single" w:sz="4" w:space="0" w:color="auto"/>
            </w:tcBorders>
          </w:tcPr>
          <w:p w14:paraId="1D599638" w14:textId="1566924B" w:rsidR="00C95614" w:rsidRPr="00A4566B" w:rsidRDefault="00C95614" w:rsidP="00C95614">
            <w:pPr>
              <w:spacing w:before="4" w:line="276" w:lineRule="auto"/>
              <w:ind w:left="9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September 22 - ongoing</w:t>
            </w:r>
          </w:p>
        </w:tc>
        <w:tc>
          <w:tcPr>
            <w:tcW w:w="697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529843F" w14:textId="77777777" w:rsidR="00C95614" w:rsidRDefault="00C95614" w:rsidP="00C95614">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 xml:space="preserve">Raised attainment, increased staff confidence in Glasgow Counts approach. </w:t>
            </w:r>
          </w:p>
          <w:p w14:paraId="10E4A914" w14:textId="7BAB95E2" w:rsidR="00C95614" w:rsidRPr="00A4566B" w:rsidRDefault="00C95614" w:rsidP="00C95614">
            <w:pPr>
              <w:spacing w:before="4" w:line="276" w:lineRule="auto"/>
              <w:jc w:val="both"/>
              <w:rPr>
                <w:rFonts w:ascii="Footlight MT Light" w:eastAsia="Arial Unicode MS" w:hAnsi="Footlight MT Light" w:cs="Arial"/>
                <w:sz w:val="22"/>
                <w:szCs w:val="22"/>
              </w:rPr>
            </w:pPr>
            <w:r w:rsidRPr="00120765">
              <w:rPr>
                <w:rFonts w:ascii="Footlight MT Light" w:hAnsi="Footlight MT Light" w:cs="Arial"/>
                <w:i/>
                <w:iCs/>
                <w:sz w:val="22"/>
                <w:szCs w:val="22"/>
              </w:rPr>
              <w:t>Pupil</w:t>
            </w:r>
            <w:r w:rsidR="00120765" w:rsidRPr="00120765">
              <w:rPr>
                <w:rFonts w:ascii="Footlight MT Light" w:hAnsi="Footlight MT Light" w:cs="Arial"/>
                <w:i/>
                <w:iCs/>
                <w:sz w:val="22"/>
                <w:szCs w:val="22"/>
              </w:rPr>
              <w:t>’s Learning Experiences</w:t>
            </w:r>
            <w:r>
              <w:rPr>
                <w:rFonts w:ascii="Footlight MT Light" w:hAnsi="Footlight MT Light" w:cs="Arial"/>
                <w:sz w:val="22"/>
                <w:szCs w:val="22"/>
              </w:rPr>
              <w:t xml:space="preserve"> evaluation</w:t>
            </w:r>
            <w:r w:rsidR="00120765">
              <w:rPr>
                <w:rFonts w:ascii="Footlight MT Light" w:hAnsi="Footlight MT Light" w:cs="Arial"/>
                <w:sz w:val="22"/>
                <w:szCs w:val="22"/>
              </w:rPr>
              <w:t xml:space="preserve">s and </w:t>
            </w:r>
            <w:r w:rsidR="00120765" w:rsidRPr="00120765">
              <w:rPr>
                <w:rFonts w:ascii="Footlight MT Light" w:hAnsi="Footlight MT Light" w:cs="Arial"/>
                <w:i/>
                <w:iCs/>
                <w:sz w:val="22"/>
                <w:szCs w:val="22"/>
              </w:rPr>
              <w:t>Classroom Support Visits</w:t>
            </w:r>
            <w:r>
              <w:rPr>
                <w:rFonts w:ascii="Footlight MT Light" w:hAnsi="Footlight MT Light" w:cs="Arial"/>
                <w:sz w:val="22"/>
                <w:szCs w:val="22"/>
              </w:rPr>
              <w:t xml:space="preserve"> highlight CPA methodology.</w:t>
            </w:r>
          </w:p>
        </w:tc>
      </w:tr>
      <w:tr w:rsidR="00C95614" w:rsidRPr="00A4566B" w14:paraId="38159B57" w14:textId="77777777" w:rsidTr="00C95614">
        <w:trPr>
          <w:trHeight w:val="285"/>
        </w:trPr>
        <w:tc>
          <w:tcPr>
            <w:tcW w:w="67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362BCD0" w14:textId="11B77AB4" w:rsidR="00C95614" w:rsidRPr="00A4566B" w:rsidRDefault="00C95614" w:rsidP="00C95614">
            <w:pPr>
              <w:spacing w:before="4" w:line="276" w:lineRule="auto"/>
              <w:ind w:left="94"/>
              <w:rPr>
                <w:rFonts w:ascii="Footlight MT Light" w:hAnsi="Footlight MT Light" w:cs="Arial"/>
                <w:sz w:val="22"/>
                <w:szCs w:val="22"/>
              </w:rPr>
            </w:pPr>
            <w:r>
              <w:rPr>
                <w:rFonts w:ascii="Footlight MT Light" w:hAnsi="Footlight MT Light"/>
                <w:sz w:val="22"/>
                <w:szCs w:val="22"/>
              </w:rPr>
              <w:t>Link with Family learning co-ordinator re. Maths Mastery for Parents workshop.</w:t>
            </w:r>
          </w:p>
        </w:tc>
        <w:tc>
          <w:tcPr>
            <w:tcW w:w="1418" w:type="dxa"/>
            <w:tcBorders>
              <w:top w:val="single" w:sz="4" w:space="0" w:color="auto"/>
              <w:left w:val="single" w:sz="4" w:space="0" w:color="auto"/>
              <w:bottom w:val="single" w:sz="4" w:space="0" w:color="auto"/>
              <w:right w:val="single" w:sz="4" w:space="0" w:color="auto"/>
            </w:tcBorders>
          </w:tcPr>
          <w:p w14:paraId="5DF2530C" w14:textId="46EB089B" w:rsidR="00C95614" w:rsidRPr="00A4566B" w:rsidRDefault="00C95614" w:rsidP="00C95614">
            <w:pPr>
              <w:spacing w:before="4" w:line="276" w:lineRule="auto"/>
              <w:ind w:left="9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September 22</w:t>
            </w:r>
          </w:p>
        </w:tc>
        <w:tc>
          <w:tcPr>
            <w:tcW w:w="697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7FE025E" w14:textId="77777777" w:rsidR="000B1E4D" w:rsidRDefault="00C95614" w:rsidP="00C95614">
            <w:pPr>
              <w:spacing w:before="4" w:line="276" w:lineRule="auto"/>
              <w:jc w:val="both"/>
              <w:rPr>
                <w:rFonts w:ascii="Footlight MT Light" w:hAnsi="Footlight MT Light" w:cs="Arial"/>
                <w:sz w:val="22"/>
                <w:szCs w:val="22"/>
              </w:rPr>
            </w:pPr>
            <w:r>
              <w:rPr>
                <w:rFonts w:ascii="Footlight MT Light" w:hAnsi="Footlight MT Light" w:cs="Arial"/>
                <w:sz w:val="22"/>
                <w:szCs w:val="22"/>
              </w:rPr>
              <w:t xml:space="preserve">Increased parental engagement. </w:t>
            </w:r>
          </w:p>
          <w:p w14:paraId="122AE062" w14:textId="77777777" w:rsidR="000B1E4D" w:rsidRDefault="00C95614" w:rsidP="00C95614">
            <w:pPr>
              <w:spacing w:before="4" w:line="276" w:lineRule="auto"/>
              <w:jc w:val="both"/>
              <w:rPr>
                <w:rFonts w:ascii="Footlight MT Light" w:hAnsi="Footlight MT Light" w:cs="Arial"/>
                <w:sz w:val="22"/>
                <w:szCs w:val="22"/>
              </w:rPr>
            </w:pPr>
            <w:r>
              <w:rPr>
                <w:rFonts w:ascii="Footlight MT Light" w:hAnsi="Footlight MT Light" w:cs="Arial"/>
                <w:sz w:val="22"/>
                <w:szCs w:val="22"/>
              </w:rPr>
              <w:t xml:space="preserve">Increased parent confidence in supporting their child with Glasgow Counts methodology. </w:t>
            </w:r>
          </w:p>
          <w:p w14:paraId="3468EB3F" w14:textId="46ADBCA5" w:rsidR="00C95614" w:rsidRPr="00A4566B" w:rsidRDefault="00C95614" w:rsidP="00C95614">
            <w:pPr>
              <w:spacing w:before="4" w:line="276" w:lineRule="auto"/>
              <w:jc w:val="both"/>
              <w:rPr>
                <w:rFonts w:ascii="Footlight MT Light" w:hAnsi="Footlight MT Light" w:cs="Arial"/>
                <w:sz w:val="22"/>
                <w:szCs w:val="22"/>
              </w:rPr>
            </w:pPr>
            <w:r>
              <w:rPr>
                <w:rFonts w:ascii="Footlight MT Light" w:hAnsi="Footlight MT Light" w:cs="Arial"/>
                <w:sz w:val="22"/>
                <w:szCs w:val="22"/>
              </w:rPr>
              <w:t>Parent and pupil feedback</w:t>
            </w:r>
          </w:p>
        </w:tc>
      </w:tr>
      <w:tr w:rsidR="00C95614" w:rsidRPr="00A4566B" w14:paraId="7BC8803C" w14:textId="77777777" w:rsidTr="00C95614">
        <w:trPr>
          <w:trHeight w:val="285"/>
        </w:trPr>
        <w:tc>
          <w:tcPr>
            <w:tcW w:w="67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1BB6E7" w14:textId="0B271210" w:rsidR="00C95614" w:rsidRPr="00A4566B" w:rsidRDefault="00C95614" w:rsidP="00C95614">
            <w:pPr>
              <w:spacing w:before="4" w:line="276" w:lineRule="auto"/>
              <w:ind w:left="94"/>
              <w:rPr>
                <w:rFonts w:ascii="Footlight MT Light" w:hAnsi="Footlight MT Light" w:cs="Arial"/>
                <w:sz w:val="22"/>
                <w:szCs w:val="22"/>
              </w:rPr>
            </w:pPr>
            <w:r>
              <w:rPr>
                <w:rFonts w:ascii="Footlight MT Light" w:eastAsia="Arial Unicode MS" w:hAnsi="Footlight MT Light" w:cs="Arial"/>
                <w:sz w:val="22"/>
                <w:szCs w:val="22"/>
              </w:rPr>
              <w:t>Launch a whole school approach to Problem-Solving.</w:t>
            </w:r>
          </w:p>
        </w:tc>
        <w:tc>
          <w:tcPr>
            <w:tcW w:w="1418" w:type="dxa"/>
            <w:tcBorders>
              <w:top w:val="single" w:sz="4" w:space="0" w:color="auto"/>
              <w:left w:val="single" w:sz="4" w:space="0" w:color="auto"/>
              <w:bottom w:val="single" w:sz="4" w:space="0" w:color="auto"/>
              <w:right w:val="single" w:sz="4" w:space="0" w:color="auto"/>
            </w:tcBorders>
          </w:tcPr>
          <w:p w14:paraId="7E44B54C" w14:textId="364993A8" w:rsidR="00C95614" w:rsidRPr="00A4566B" w:rsidRDefault="00C95614" w:rsidP="00C95614">
            <w:pPr>
              <w:spacing w:before="4" w:line="276" w:lineRule="auto"/>
              <w:ind w:left="9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October 22</w:t>
            </w:r>
          </w:p>
        </w:tc>
        <w:tc>
          <w:tcPr>
            <w:tcW w:w="697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A837C4E" w14:textId="77777777" w:rsidR="00120765" w:rsidRDefault="00120765" w:rsidP="00C95614">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Staff will be more familiar</w:t>
            </w:r>
            <w:r w:rsidR="00C95614">
              <w:rPr>
                <w:rFonts w:ascii="Footlight MT Light" w:hAnsi="Footlight MT Light" w:cs="Arial"/>
                <w:sz w:val="22"/>
                <w:szCs w:val="22"/>
              </w:rPr>
              <w:t xml:space="preserve"> with</w:t>
            </w:r>
            <w:r>
              <w:rPr>
                <w:rFonts w:ascii="Footlight MT Light" w:hAnsi="Footlight MT Light" w:cs="Arial"/>
                <w:sz w:val="22"/>
                <w:szCs w:val="22"/>
              </w:rPr>
              <w:t xml:space="preserve"> and have greater confidence using</w:t>
            </w:r>
            <w:r w:rsidR="00C95614">
              <w:rPr>
                <w:rFonts w:ascii="Footlight MT Light" w:hAnsi="Footlight MT Light" w:cs="Arial"/>
                <w:sz w:val="22"/>
                <w:szCs w:val="22"/>
              </w:rPr>
              <w:t xml:space="preserve"> the nine approaches to problem-solving in</w:t>
            </w:r>
            <w:r>
              <w:rPr>
                <w:rFonts w:ascii="Footlight MT Light" w:hAnsi="Footlight MT Light" w:cs="Arial"/>
                <w:sz w:val="22"/>
                <w:szCs w:val="22"/>
              </w:rPr>
              <w:t xml:space="preserve"> learning and teaching.</w:t>
            </w:r>
          </w:p>
          <w:p w14:paraId="0575A839" w14:textId="6255099F" w:rsidR="00120765" w:rsidRDefault="00120765" w:rsidP="00C95614">
            <w:pPr>
              <w:spacing w:before="4" w:line="276" w:lineRule="auto"/>
              <w:ind w:right="293"/>
              <w:jc w:val="both"/>
              <w:rPr>
                <w:rFonts w:ascii="Footlight MT Light" w:hAnsi="Footlight MT Light" w:cs="Arial"/>
                <w:sz w:val="22"/>
                <w:szCs w:val="22"/>
              </w:rPr>
            </w:pPr>
            <w:r w:rsidRPr="00120765">
              <w:rPr>
                <w:rFonts w:ascii="Footlight MT Light" w:hAnsi="Footlight MT Light" w:cs="Arial"/>
                <w:i/>
                <w:iCs/>
                <w:sz w:val="22"/>
                <w:szCs w:val="22"/>
              </w:rPr>
              <w:t>Pupil’s Learning Experiences</w:t>
            </w:r>
            <w:r>
              <w:rPr>
                <w:rFonts w:ascii="Footlight MT Light" w:hAnsi="Footlight MT Light" w:cs="Arial"/>
                <w:sz w:val="22"/>
                <w:szCs w:val="22"/>
              </w:rPr>
              <w:t xml:space="preserve"> evaluations and </w:t>
            </w:r>
            <w:r w:rsidRPr="00120765">
              <w:rPr>
                <w:rFonts w:ascii="Footlight MT Light" w:hAnsi="Footlight MT Light" w:cs="Arial"/>
                <w:i/>
                <w:iCs/>
                <w:sz w:val="22"/>
                <w:szCs w:val="22"/>
              </w:rPr>
              <w:t>Classroom Support Visits</w:t>
            </w:r>
            <w:r>
              <w:rPr>
                <w:rFonts w:ascii="Footlight MT Light" w:hAnsi="Footlight MT Light" w:cs="Arial"/>
                <w:sz w:val="22"/>
                <w:szCs w:val="22"/>
              </w:rPr>
              <w:t xml:space="preserve"> will evidence children using problem solving approaches.</w:t>
            </w:r>
          </w:p>
          <w:p w14:paraId="3FB27211" w14:textId="76891EF6" w:rsidR="00C95614" w:rsidRDefault="00120765" w:rsidP="00C95614">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C</w:t>
            </w:r>
            <w:r w:rsidR="00C95614">
              <w:rPr>
                <w:rFonts w:ascii="Footlight MT Light" w:hAnsi="Footlight MT Light" w:cs="Arial"/>
                <w:sz w:val="22"/>
                <w:szCs w:val="22"/>
              </w:rPr>
              <w:t xml:space="preserve">onsistent approach to the teaching of problem-solving skills across the stages. </w:t>
            </w:r>
          </w:p>
          <w:p w14:paraId="2CEC2EB4" w14:textId="3BCECE71" w:rsidR="00C95614" w:rsidRPr="00A4566B" w:rsidRDefault="00C95614" w:rsidP="00C95614">
            <w:pPr>
              <w:spacing w:before="4" w:line="276" w:lineRule="auto"/>
              <w:jc w:val="both"/>
              <w:rPr>
                <w:rFonts w:ascii="Footlight MT Light" w:hAnsi="Footlight MT Light" w:cs="Arial"/>
                <w:sz w:val="22"/>
                <w:szCs w:val="22"/>
              </w:rPr>
            </w:pPr>
            <w:r>
              <w:rPr>
                <w:rFonts w:ascii="Footlight MT Light" w:hAnsi="Footlight MT Light" w:cs="Arial"/>
                <w:sz w:val="22"/>
                <w:szCs w:val="22"/>
              </w:rPr>
              <w:t>Staff feedback.</w:t>
            </w:r>
          </w:p>
        </w:tc>
      </w:tr>
      <w:tr w:rsidR="00C95614" w:rsidRPr="00A4566B" w14:paraId="12935801" w14:textId="77777777" w:rsidTr="00C95614">
        <w:trPr>
          <w:trHeight w:val="285"/>
        </w:trPr>
        <w:tc>
          <w:tcPr>
            <w:tcW w:w="67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9C3877" w14:textId="1BCFEF26" w:rsidR="00C95614" w:rsidRPr="00A4566B" w:rsidRDefault="00C95614" w:rsidP="00C95614">
            <w:pPr>
              <w:spacing w:before="4" w:line="276" w:lineRule="auto"/>
              <w:ind w:left="94"/>
              <w:rPr>
                <w:rFonts w:ascii="Footlight MT Light" w:hAnsi="Footlight MT Light" w:cs="Arial"/>
                <w:sz w:val="22"/>
                <w:szCs w:val="22"/>
              </w:rPr>
            </w:pPr>
            <w:r>
              <w:rPr>
                <w:rFonts w:ascii="Footlight MT Light" w:hAnsi="Footlight MT Light" w:cs="Arial"/>
                <w:sz w:val="22"/>
                <w:szCs w:val="22"/>
              </w:rPr>
              <w:t xml:space="preserve">Liaise with Assessment SIP group to establish </w:t>
            </w:r>
            <w:r w:rsidR="000B1E4D">
              <w:rPr>
                <w:rFonts w:ascii="Footlight MT Light" w:hAnsi="Footlight MT Light" w:cs="Arial"/>
                <w:sz w:val="22"/>
                <w:szCs w:val="22"/>
              </w:rPr>
              <w:t>pro-forma</w:t>
            </w:r>
            <w:r>
              <w:rPr>
                <w:rFonts w:ascii="Footlight MT Light" w:hAnsi="Footlight MT Light" w:cs="Arial"/>
                <w:sz w:val="22"/>
                <w:szCs w:val="22"/>
              </w:rPr>
              <w:t xml:space="preserve"> for an assessment framework. </w:t>
            </w:r>
          </w:p>
        </w:tc>
        <w:tc>
          <w:tcPr>
            <w:tcW w:w="1418" w:type="dxa"/>
            <w:tcBorders>
              <w:top w:val="single" w:sz="4" w:space="0" w:color="auto"/>
              <w:left w:val="single" w:sz="4" w:space="0" w:color="auto"/>
              <w:bottom w:val="single" w:sz="4" w:space="0" w:color="auto"/>
              <w:right w:val="single" w:sz="4" w:space="0" w:color="auto"/>
            </w:tcBorders>
          </w:tcPr>
          <w:p w14:paraId="402F292A" w14:textId="35FE2450" w:rsidR="00C95614" w:rsidRPr="00A4566B" w:rsidRDefault="00C95614" w:rsidP="00C95614">
            <w:pPr>
              <w:spacing w:before="4" w:line="276" w:lineRule="auto"/>
              <w:ind w:left="9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November 22</w:t>
            </w:r>
          </w:p>
        </w:tc>
        <w:tc>
          <w:tcPr>
            <w:tcW w:w="697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1C3D76B" w14:textId="77777777" w:rsidR="00C95614" w:rsidRDefault="00C95614" w:rsidP="00C95614">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Consistent and progressive planning framework which is in line with Glasgow Counts trackers.</w:t>
            </w:r>
          </w:p>
          <w:p w14:paraId="6C4AF484" w14:textId="012C1338" w:rsidR="00C95614" w:rsidRPr="00A4566B" w:rsidRDefault="00C95614" w:rsidP="00C95614">
            <w:pPr>
              <w:spacing w:before="4" w:line="276" w:lineRule="auto"/>
              <w:jc w:val="both"/>
              <w:rPr>
                <w:rFonts w:ascii="Footlight MT Light" w:hAnsi="Footlight MT Light" w:cs="Arial"/>
                <w:sz w:val="22"/>
                <w:szCs w:val="22"/>
              </w:rPr>
            </w:pPr>
            <w:r>
              <w:rPr>
                <w:rFonts w:ascii="Footlight MT Light" w:hAnsi="Footlight MT Light" w:cs="Arial"/>
                <w:sz w:val="22"/>
                <w:szCs w:val="22"/>
              </w:rPr>
              <w:t>Staff feedback.</w:t>
            </w:r>
          </w:p>
        </w:tc>
      </w:tr>
      <w:tr w:rsidR="00C95614" w:rsidRPr="00A4566B" w14:paraId="7841D6F0" w14:textId="77777777" w:rsidTr="00C95614">
        <w:trPr>
          <w:trHeight w:val="285"/>
        </w:trPr>
        <w:tc>
          <w:tcPr>
            <w:tcW w:w="67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C4E7B6E" w14:textId="12E9FBD3" w:rsidR="00C95614" w:rsidRPr="00A4566B" w:rsidRDefault="00C95614" w:rsidP="00C95614">
            <w:pPr>
              <w:spacing w:before="4" w:line="276" w:lineRule="auto"/>
              <w:ind w:left="94"/>
              <w:rPr>
                <w:rFonts w:ascii="Footlight MT Light" w:hAnsi="Footlight MT Light" w:cs="Arial"/>
                <w:sz w:val="22"/>
                <w:szCs w:val="22"/>
              </w:rPr>
            </w:pPr>
            <w:r>
              <w:rPr>
                <w:rFonts w:ascii="Footlight MT Light" w:hAnsi="Footlight MT Light" w:cs="Arial"/>
                <w:sz w:val="22"/>
                <w:szCs w:val="22"/>
              </w:rPr>
              <w:t>Review planning documents to ensure planning for assessment is clearly identified when planning for learning and teaching.</w:t>
            </w:r>
          </w:p>
        </w:tc>
        <w:tc>
          <w:tcPr>
            <w:tcW w:w="1418" w:type="dxa"/>
            <w:tcBorders>
              <w:top w:val="single" w:sz="4" w:space="0" w:color="auto"/>
              <w:left w:val="single" w:sz="4" w:space="0" w:color="auto"/>
              <w:bottom w:val="single" w:sz="4" w:space="0" w:color="auto"/>
              <w:right w:val="single" w:sz="4" w:space="0" w:color="auto"/>
            </w:tcBorders>
          </w:tcPr>
          <w:p w14:paraId="49E2259E" w14:textId="356E9523" w:rsidR="00C95614" w:rsidRPr="00A4566B" w:rsidRDefault="00C95614" w:rsidP="00C95614">
            <w:pPr>
              <w:spacing w:before="4" w:line="276" w:lineRule="auto"/>
              <w:ind w:left="9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January 23</w:t>
            </w:r>
          </w:p>
        </w:tc>
        <w:tc>
          <w:tcPr>
            <w:tcW w:w="697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3CA0581" w14:textId="6E5C29A1" w:rsidR="00C95614" w:rsidRPr="00A4566B" w:rsidRDefault="00C95614" w:rsidP="00C95614">
            <w:pPr>
              <w:spacing w:before="4" w:line="276" w:lineRule="auto"/>
              <w:jc w:val="both"/>
              <w:rPr>
                <w:rFonts w:ascii="Footlight MT Light" w:hAnsi="Footlight MT Light" w:cs="Arial"/>
                <w:sz w:val="22"/>
                <w:szCs w:val="22"/>
              </w:rPr>
            </w:pPr>
            <w:r>
              <w:rPr>
                <w:rFonts w:ascii="Footlight MT Light" w:hAnsi="Footlight MT Light" w:cs="Arial"/>
                <w:sz w:val="22"/>
                <w:szCs w:val="22"/>
              </w:rPr>
              <w:t>Increased levels of planning for assessment as evidenced in block planning.                                                                                             Staff Feedback.</w:t>
            </w:r>
          </w:p>
        </w:tc>
      </w:tr>
      <w:tr w:rsidR="00C95614" w:rsidRPr="00A4566B" w14:paraId="57E611C3" w14:textId="77777777" w:rsidTr="00C95614">
        <w:trPr>
          <w:trHeight w:val="285"/>
        </w:trPr>
        <w:tc>
          <w:tcPr>
            <w:tcW w:w="67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11930D4" w14:textId="60B5F9C6" w:rsidR="00C95614" w:rsidRPr="00A4566B" w:rsidRDefault="00C95614" w:rsidP="00C95614">
            <w:pPr>
              <w:spacing w:before="4" w:line="276" w:lineRule="auto"/>
              <w:ind w:left="94"/>
              <w:rPr>
                <w:rFonts w:ascii="Footlight MT Light" w:hAnsi="Footlight MT Light" w:cs="Arial"/>
                <w:sz w:val="22"/>
                <w:szCs w:val="22"/>
              </w:rPr>
            </w:pPr>
            <w:r>
              <w:rPr>
                <w:rFonts w:ascii="Footlight MT Light" w:hAnsi="Footlight MT Light" w:cs="Arial"/>
                <w:color w:val="000000"/>
                <w:sz w:val="22"/>
                <w:szCs w:val="22"/>
              </w:rPr>
              <w:lastRenderedPageBreak/>
              <w:t xml:space="preserve">Implementation of planning/progression pathways/assessment framework. </w:t>
            </w:r>
          </w:p>
        </w:tc>
        <w:tc>
          <w:tcPr>
            <w:tcW w:w="1418" w:type="dxa"/>
            <w:tcBorders>
              <w:top w:val="single" w:sz="4" w:space="0" w:color="auto"/>
              <w:left w:val="single" w:sz="4" w:space="0" w:color="auto"/>
              <w:bottom w:val="single" w:sz="4" w:space="0" w:color="auto"/>
              <w:right w:val="single" w:sz="4" w:space="0" w:color="auto"/>
            </w:tcBorders>
          </w:tcPr>
          <w:p w14:paraId="6E732B8D" w14:textId="403C1D89" w:rsidR="00C95614" w:rsidRPr="00A4566B" w:rsidRDefault="00C95614" w:rsidP="00C95614">
            <w:pPr>
              <w:spacing w:before="4" w:line="276" w:lineRule="auto"/>
              <w:ind w:left="94"/>
              <w:jc w:val="center"/>
              <w:rPr>
                <w:rFonts w:ascii="Footlight MT Light" w:eastAsia="Arial Unicode MS" w:hAnsi="Footlight MT Light" w:cs="Arial"/>
                <w:sz w:val="22"/>
                <w:szCs w:val="22"/>
              </w:rPr>
            </w:pPr>
            <w:r>
              <w:rPr>
                <w:rFonts w:ascii="Footlight MT Light" w:eastAsia="Arial Unicode MS" w:hAnsi="Footlight MT Light" w:cs="Arial"/>
                <w:sz w:val="22"/>
                <w:szCs w:val="22"/>
              </w:rPr>
              <w:t>March 23</w:t>
            </w:r>
          </w:p>
        </w:tc>
        <w:tc>
          <w:tcPr>
            <w:tcW w:w="697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F343119" w14:textId="77777777" w:rsidR="00120765" w:rsidRDefault="00C95614" w:rsidP="00C95614">
            <w:pPr>
              <w:spacing w:before="4" w:line="276" w:lineRule="auto"/>
              <w:ind w:right="293"/>
              <w:jc w:val="both"/>
              <w:rPr>
                <w:rFonts w:ascii="Footlight MT Light" w:hAnsi="Footlight MT Light" w:cs="Arial"/>
                <w:color w:val="000000"/>
                <w:sz w:val="22"/>
                <w:szCs w:val="22"/>
              </w:rPr>
            </w:pPr>
            <w:r>
              <w:rPr>
                <w:rFonts w:ascii="Footlight MT Light" w:hAnsi="Footlight MT Light" w:cs="Arial"/>
                <w:color w:val="000000"/>
                <w:sz w:val="22"/>
                <w:szCs w:val="22"/>
              </w:rPr>
              <w:t xml:space="preserve">Increased consistency in practitioner knowledge and understanding of assessment approaches. </w:t>
            </w:r>
          </w:p>
          <w:p w14:paraId="5D45ED3B" w14:textId="735F0448" w:rsidR="00C95614" w:rsidRDefault="00C95614" w:rsidP="00C95614">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Consistent and progressive planning framework which is in line with Glasgow Counts trackers.</w:t>
            </w:r>
          </w:p>
          <w:p w14:paraId="5EAACFD1" w14:textId="77777777" w:rsidR="00C95614" w:rsidRDefault="00C95614" w:rsidP="00C95614">
            <w:pPr>
              <w:spacing w:before="4" w:line="276" w:lineRule="auto"/>
              <w:ind w:right="293"/>
              <w:jc w:val="both"/>
              <w:rPr>
                <w:rFonts w:ascii="Footlight MT Light" w:hAnsi="Footlight MT Light" w:cs="Arial"/>
                <w:sz w:val="22"/>
                <w:szCs w:val="22"/>
              </w:rPr>
            </w:pPr>
            <w:r>
              <w:rPr>
                <w:rFonts w:ascii="Footlight MT Light" w:hAnsi="Footlight MT Light" w:cs="Arial"/>
                <w:sz w:val="22"/>
                <w:szCs w:val="22"/>
              </w:rPr>
              <w:t>Staff feedback.</w:t>
            </w:r>
          </w:p>
          <w:p w14:paraId="59F36788" w14:textId="18DA02DF" w:rsidR="00C95614" w:rsidRDefault="00C95614" w:rsidP="00C95614">
            <w:pPr>
              <w:spacing w:before="4" w:line="276" w:lineRule="auto"/>
              <w:ind w:right="293"/>
              <w:jc w:val="both"/>
              <w:rPr>
                <w:rFonts w:ascii="Footlight MT Light" w:hAnsi="Footlight MT Light" w:cs="Arial"/>
                <w:sz w:val="22"/>
                <w:szCs w:val="22"/>
              </w:rPr>
            </w:pPr>
            <w:r w:rsidRPr="00120765">
              <w:rPr>
                <w:rFonts w:ascii="Footlight MT Light" w:hAnsi="Footlight MT Light" w:cs="Arial"/>
                <w:i/>
                <w:iCs/>
                <w:sz w:val="22"/>
                <w:szCs w:val="22"/>
              </w:rPr>
              <w:t>Pupil</w:t>
            </w:r>
            <w:r w:rsidR="00120765" w:rsidRPr="00120765">
              <w:rPr>
                <w:rFonts w:ascii="Footlight MT Light" w:hAnsi="Footlight MT Light" w:cs="Arial"/>
                <w:i/>
                <w:iCs/>
                <w:sz w:val="22"/>
                <w:szCs w:val="22"/>
              </w:rPr>
              <w:t>’s Learning</w:t>
            </w:r>
            <w:r w:rsidRPr="00120765">
              <w:rPr>
                <w:rFonts w:ascii="Footlight MT Light" w:hAnsi="Footlight MT Light" w:cs="Arial"/>
                <w:i/>
                <w:iCs/>
                <w:sz w:val="22"/>
                <w:szCs w:val="22"/>
              </w:rPr>
              <w:t xml:space="preserve"> </w:t>
            </w:r>
            <w:r w:rsidR="00120765" w:rsidRPr="00120765">
              <w:rPr>
                <w:rFonts w:ascii="Footlight MT Light" w:hAnsi="Footlight MT Light" w:cs="Arial"/>
                <w:i/>
                <w:iCs/>
                <w:sz w:val="22"/>
                <w:szCs w:val="22"/>
              </w:rPr>
              <w:t>E</w:t>
            </w:r>
            <w:r w:rsidRPr="00120765">
              <w:rPr>
                <w:rFonts w:ascii="Footlight MT Light" w:hAnsi="Footlight MT Light" w:cs="Arial"/>
                <w:i/>
                <w:iCs/>
                <w:sz w:val="22"/>
                <w:szCs w:val="22"/>
              </w:rPr>
              <w:t>xperience</w:t>
            </w:r>
            <w:r w:rsidR="00120765" w:rsidRPr="00120765">
              <w:rPr>
                <w:rFonts w:ascii="Footlight MT Light" w:hAnsi="Footlight MT Light" w:cs="Arial"/>
                <w:i/>
                <w:iCs/>
                <w:sz w:val="22"/>
                <w:szCs w:val="22"/>
              </w:rPr>
              <w:t>s</w:t>
            </w:r>
            <w:r>
              <w:rPr>
                <w:rFonts w:ascii="Footlight MT Light" w:hAnsi="Footlight MT Light" w:cs="Arial"/>
                <w:sz w:val="22"/>
                <w:szCs w:val="22"/>
              </w:rPr>
              <w:t xml:space="preserve"> evaluations.</w:t>
            </w:r>
          </w:p>
          <w:p w14:paraId="535AA7D9" w14:textId="69D7A7BE" w:rsidR="00C95614" w:rsidRPr="00A4566B" w:rsidRDefault="00C95614" w:rsidP="00C95614">
            <w:pPr>
              <w:spacing w:before="4" w:line="276" w:lineRule="auto"/>
              <w:jc w:val="both"/>
              <w:rPr>
                <w:rFonts w:ascii="Footlight MT Light" w:hAnsi="Footlight MT Light" w:cs="Arial"/>
                <w:sz w:val="22"/>
                <w:szCs w:val="22"/>
              </w:rPr>
            </w:pPr>
            <w:r>
              <w:rPr>
                <w:rFonts w:ascii="Footlight MT Light" w:hAnsi="Footlight MT Light" w:cs="Arial"/>
                <w:sz w:val="22"/>
                <w:szCs w:val="22"/>
              </w:rPr>
              <w:t xml:space="preserve">Classroom support visits. </w:t>
            </w:r>
          </w:p>
        </w:tc>
      </w:tr>
    </w:tbl>
    <w:p w14:paraId="30444F31" w14:textId="77777777" w:rsidR="008A7A98" w:rsidRPr="00A4566B" w:rsidRDefault="008A7A98" w:rsidP="008A7A98">
      <w:pPr>
        <w:spacing w:line="276" w:lineRule="auto"/>
        <w:jc w:val="both"/>
        <w:rPr>
          <w:rFonts w:ascii="Footlight MT Light" w:hAnsi="Footlight MT Light" w:cs="Arial"/>
          <w:sz w:val="22"/>
          <w:szCs w:val="22"/>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2"/>
        <w:gridCol w:w="7626"/>
      </w:tblGrid>
      <w:tr w:rsidR="008A7A98" w:rsidRPr="00A4566B" w14:paraId="686143F8" w14:textId="77777777" w:rsidTr="00EB473C">
        <w:tc>
          <w:tcPr>
            <w:tcW w:w="7542" w:type="dxa"/>
            <w:shd w:val="clear" w:color="auto" w:fill="CCFF99"/>
          </w:tcPr>
          <w:p w14:paraId="479ECD1D" w14:textId="77777777" w:rsidR="008A7A98" w:rsidRPr="00A4566B" w:rsidRDefault="008A7A98" w:rsidP="0079481B">
            <w:pPr>
              <w:spacing w:line="276" w:lineRule="auto"/>
              <w:jc w:val="both"/>
              <w:rPr>
                <w:rFonts w:ascii="Footlight MT Light" w:hAnsi="Footlight MT Light" w:cs="Arial"/>
                <w:b/>
                <w:sz w:val="22"/>
                <w:szCs w:val="22"/>
              </w:rPr>
            </w:pPr>
            <w:r w:rsidRPr="00A4566B">
              <w:rPr>
                <w:rFonts w:ascii="Footlight MT Light" w:hAnsi="Footlight MT Light" w:cs="Arial"/>
                <w:b/>
                <w:bCs/>
                <w:sz w:val="22"/>
                <w:szCs w:val="22"/>
              </w:rPr>
              <w:t xml:space="preserve">Staff leading on this priority – including partners                                                                                                     </w:t>
            </w:r>
          </w:p>
        </w:tc>
        <w:tc>
          <w:tcPr>
            <w:tcW w:w="7626" w:type="dxa"/>
            <w:shd w:val="clear" w:color="auto" w:fill="CCFF99"/>
          </w:tcPr>
          <w:p w14:paraId="322FA1DC" w14:textId="77777777" w:rsidR="008A7A98" w:rsidRPr="00A4566B" w:rsidRDefault="008A7A98" w:rsidP="0079481B">
            <w:pPr>
              <w:spacing w:line="276" w:lineRule="auto"/>
              <w:jc w:val="both"/>
              <w:rPr>
                <w:rFonts w:ascii="Footlight MT Light" w:hAnsi="Footlight MT Light" w:cs="Arial"/>
                <w:b/>
                <w:sz w:val="22"/>
                <w:szCs w:val="22"/>
              </w:rPr>
            </w:pPr>
            <w:r w:rsidRPr="00A4566B">
              <w:rPr>
                <w:rFonts w:ascii="Footlight MT Light" w:hAnsi="Footlight MT Light" w:cs="Arial"/>
                <w:b/>
                <w:bCs/>
                <w:sz w:val="22"/>
                <w:szCs w:val="22"/>
              </w:rPr>
              <w:t xml:space="preserve">                       Resources and staff development</w:t>
            </w:r>
          </w:p>
        </w:tc>
      </w:tr>
      <w:tr w:rsidR="00C95614" w:rsidRPr="00A4566B" w14:paraId="5B8962D8" w14:textId="77777777" w:rsidTr="00EB473C">
        <w:tc>
          <w:tcPr>
            <w:tcW w:w="7542" w:type="dxa"/>
            <w:shd w:val="clear" w:color="auto" w:fill="auto"/>
          </w:tcPr>
          <w:p w14:paraId="723B8654" w14:textId="77777777" w:rsidR="00C95614" w:rsidRDefault="00C95614" w:rsidP="00C95614">
            <w:pPr>
              <w:spacing w:line="276" w:lineRule="auto"/>
              <w:rPr>
                <w:rFonts w:ascii="Footlight MT Light" w:hAnsi="Footlight MT Light" w:cs="Arial"/>
                <w:sz w:val="22"/>
                <w:szCs w:val="22"/>
              </w:rPr>
            </w:pPr>
            <w:proofErr w:type="spellStart"/>
            <w:r>
              <w:rPr>
                <w:rFonts w:ascii="Footlight MT Light" w:hAnsi="Footlight MT Light" w:cs="Arial"/>
                <w:sz w:val="22"/>
                <w:szCs w:val="22"/>
              </w:rPr>
              <w:t>C.Scally</w:t>
            </w:r>
            <w:proofErr w:type="spellEnd"/>
          </w:p>
          <w:p w14:paraId="709D271E" w14:textId="77777777" w:rsidR="00C95614" w:rsidRDefault="00C95614" w:rsidP="00C95614">
            <w:pPr>
              <w:spacing w:line="276" w:lineRule="auto"/>
              <w:rPr>
                <w:rFonts w:ascii="Footlight MT Light" w:hAnsi="Footlight MT Light" w:cs="Arial"/>
                <w:sz w:val="22"/>
                <w:szCs w:val="22"/>
              </w:rPr>
            </w:pPr>
            <w:proofErr w:type="spellStart"/>
            <w:proofErr w:type="gramStart"/>
            <w:r>
              <w:rPr>
                <w:rFonts w:ascii="Footlight MT Light" w:hAnsi="Footlight MT Light" w:cs="Arial"/>
                <w:sz w:val="22"/>
                <w:szCs w:val="22"/>
              </w:rPr>
              <w:t>J.Smith</w:t>
            </w:r>
            <w:proofErr w:type="spellEnd"/>
            <w:proofErr w:type="gramEnd"/>
          </w:p>
          <w:p w14:paraId="1968004A" w14:textId="57F2AB99" w:rsidR="00C95614" w:rsidRPr="00A4566B" w:rsidRDefault="00C95614" w:rsidP="00C95614">
            <w:pPr>
              <w:spacing w:line="276" w:lineRule="auto"/>
              <w:jc w:val="both"/>
              <w:rPr>
                <w:rFonts w:ascii="Footlight MT Light" w:hAnsi="Footlight MT Light" w:cs="Arial"/>
                <w:sz w:val="22"/>
                <w:szCs w:val="22"/>
              </w:rPr>
            </w:pPr>
            <w:proofErr w:type="spellStart"/>
            <w:proofErr w:type="gramStart"/>
            <w:r>
              <w:rPr>
                <w:rFonts w:ascii="Footlight MT Light" w:hAnsi="Footlight MT Light" w:cs="Arial"/>
                <w:sz w:val="22"/>
                <w:szCs w:val="22"/>
              </w:rPr>
              <w:t>B.Lamb</w:t>
            </w:r>
            <w:proofErr w:type="spellEnd"/>
            <w:proofErr w:type="gramEnd"/>
          </w:p>
        </w:tc>
        <w:tc>
          <w:tcPr>
            <w:tcW w:w="7626" w:type="dxa"/>
            <w:shd w:val="clear" w:color="auto" w:fill="auto"/>
          </w:tcPr>
          <w:p w14:paraId="13DA72FA" w14:textId="77777777" w:rsidR="00C95614" w:rsidRDefault="00C95614" w:rsidP="00C95614">
            <w:pPr>
              <w:spacing w:line="276" w:lineRule="auto"/>
              <w:rPr>
                <w:rFonts w:ascii="Footlight MT Light" w:hAnsi="Footlight MT Light" w:cs="Arial"/>
                <w:sz w:val="22"/>
                <w:szCs w:val="22"/>
              </w:rPr>
            </w:pPr>
            <w:r>
              <w:rPr>
                <w:rFonts w:ascii="Footlight MT Light" w:hAnsi="Footlight MT Light" w:cs="Arial"/>
                <w:sz w:val="22"/>
                <w:szCs w:val="22"/>
              </w:rPr>
              <w:t>Maths and Numeracy resources</w:t>
            </w:r>
          </w:p>
          <w:p w14:paraId="3E798C0E" w14:textId="77777777" w:rsidR="00C95614" w:rsidRDefault="00C95614" w:rsidP="00C95614">
            <w:pPr>
              <w:spacing w:line="276" w:lineRule="auto"/>
              <w:rPr>
                <w:rFonts w:ascii="Footlight MT Light" w:hAnsi="Footlight MT Light" w:cs="Arial"/>
                <w:sz w:val="22"/>
                <w:szCs w:val="22"/>
              </w:rPr>
            </w:pPr>
            <w:r>
              <w:rPr>
                <w:rFonts w:ascii="Footlight MT Light" w:hAnsi="Footlight MT Light" w:cs="Arial"/>
                <w:sz w:val="22"/>
                <w:szCs w:val="22"/>
              </w:rPr>
              <w:t>Problem Solving resources</w:t>
            </w:r>
          </w:p>
          <w:p w14:paraId="57FEC782" w14:textId="77777777" w:rsidR="00C95614" w:rsidRDefault="00C95614" w:rsidP="00C95614">
            <w:pPr>
              <w:spacing w:line="276" w:lineRule="auto"/>
              <w:rPr>
                <w:rFonts w:ascii="Footlight MT Light" w:hAnsi="Footlight MT Light" w:cs="Arial"/>
                <w:sz w:val="22"/>
                <w:szCs w:val="22"/>
              </w:rPr>
            </w:pPr>
            <w:proofErr w:type="spellStart"/>
            <w:r>
              <w:rPr>
                <w:rFonts w:ascii="Footlight MT Light" w:hAnsi="Footlight MT Light" w:cs="Arial"/>
                <w:sz w:val="22"/>
                <w:szCs w:val="22"/>
              </w:rPr>
              <w:t>Sumdog</w:t>
            </w:r>
            <w:proofErr w:type="spellEnd"/>
            <w:r>
              <w:rPr>
                <w:rFonts w:ascii="Footlight MT Light" w:hAnsi="Footlight MT Light" w:cs="Arial"/>
                <w:sz w:val="22"/>
                <w:szCs w:val="22"/>
              </w:rPr>
              <w:t xml:space="preserve"> subscription/CLPL costs</w:t>
            </w:r>
          </w:p>
          <w:p w14:paraId="04416341" w14:textId="64389892" w:rsidR="00C95614" w:rsidRPr="00A4566B" w:rsidRDefault="00C95614" w:rsidP="00C95614">
            <w:pPr>
              <w:spacing w:line="276" w:lineRule="auto"/>
              <w:jc w:val="both"/>
              <w:rPr>
                <w:rFonts w:ascii="Footlight MT Light" w:hAnsi="Footlight MT Light" w:cs="Arial"/>
                <w:sz w:val="22"/>
                <w:szCs w:val="22"/>
              </w:rPr>
            </w:pPr>
            <w:r>
              <w:rPr>
                <w:rFonts w:ascii="Footlight MT Light" w:hAnsi="Footlight MT Light" w:cs="Arial"/>
                <w:sz w:val="22"/>
                <w:szCs w:val="22"/>
              </w:rPr>
              <w:t>Education City subscription</w:t>
            </w:r>
          </w:p>
        </w:tc>
      </w:tr>
    </w:tbl>
    <w:p w14:paraId="1B9CEC31" w14:textId="6E1DC51A" w:rsidR="00C95614" w:rsidRDefault="00C95614" w:rsidP="008A5C94">
      <w:pPr>
        <w:spacing w:line="276" w:lineRule="auto"/>
        <w:jc w:val="both"/>
        <w:rPr>
          <w:rFonts w:ascii="Footlight MT Light" w:hAnsi="Footlight MT Light" w:cs="Arial"/>
          <w:sz w:val="22"/>
          <w:szCs w:val="22"/>
        </w:rPr>
      </w:pPr>
    </w:p>
    <w:p w14:paraId="071F6438" w14:textId="5A546FDD" w:rsidR="00C95614" w:rsidRDefault="00C95614" w:rsidP="008A5C94">
      <w:pPr>
        <w:spacing w:line="276" w:lineRule="auto"/>
        <w:jc w:val="both"/>
        <w:rPr>
          <w:rFonts w:ascii="Footlight MT Light" w:hAnsi="Footlight MT Light" w:cs="Arial"/>
          <w:sz w:val="22"/>
          <w:szCs w:val="22"/>
        </w:rPr>
      </w:pPr>
    </w:p>
    <w:p w14:paraId="745461F9" w14:textId="643F94DA" w:rsidR="00C95614" w:rsidRDefault="00C95614" w:rsidP="008A5C94">
      <w:pPr>
        <w:spacing w:line="276" w:lineRule="auto"/>
        <w:jc w:val="both"/>
        <w:rPr>
          <w:rFonts w:ascii="Footlight MT Light" w:hAnsi="Footlight MT Light" w:cs="Arial"/>
          <w:sz w:val="22"/>
          <w:szCs w:val="22"/>
        </w:rPr>
      </w:pPr>
    </w:p>
    <w:p w14:paraId="763E51B9" w14:textId="4FD220F0" w:rsidR="00C95614" w:rsidRDefault="00C95614" w:rsidP="008A5C94">
      <w:pPr>
        <w:spacing w:line="276" w:lineRule="auto"/>
        <w:jc w:val="both"/>
        <w:rPr>
          <w:rFonts w:ascii="Footlight MT Light" w:hAnsi="Footlight MT Light" w:cs="Arial"/>
          <w:sz w:val="22"/>
          <w:szCs w:val="22"/>
        </w:rPr>
      </w:pPr>
    </w:p>
    <w:p w14:paraId="4B468568" w14:textId="6B78C809" w:rsidR="00C95614" w:rsidRDefault="00C95614" w:rsidP="008A5C94">
      <w:pPr>
        <w:spacing w:line="276" w:lineRule="auto"/>
        <w:jc w:val="both"/>
        <w:rPr>
          <w:rFonts w:ascii="Footlight MT Light" w:hAnsi="Footlight MT Light" w:cs="Arial"/>
          <w:sz w:val="22"/>
          <w:szCs w:val="22"/>
        </w:rPr>
      </w:pPr>
    </w:p>
    <w:p w14:paraId="139EF8A2" w14:textId="35FD6664" w:rsidR="00C95614" w:rsidRDefault="00C95614" w:rsidP="008A5C94">
      <w:pPr>
        <w:spacing w:line="276" w:lineRule="auto"/>
        <w:jc w:val="both"/>
        <w:rPr>
          <w:rFonts w:ascii="Footlight MT Light" w:hAnsi="Footlight MT Light" w:cs="Arial"/>
          <w:sz w:val="22"/>
          <w:szCs w:val="22"/>
        </w:rPr>
      </w:pPr>
    </w:p>
    <w:p w14:paraId="554DCAC4" w14:textId="77777777" w:rsidR="00C95614" w:rsidRDefault="00C95614" w:rsidP="008A5C94">
      <w:pPr>
        <w:spacing w:line="276" w:lineRule="auto"/>
        <w:jc w:val="both"/>
        <w:rPr>
          <w:rFonts w:ascii="Footlight MT Light" w:hAnsi="Footlight MT Light" w:cs="Arial"/>
          <w:sz w:val="22"/>
          <w:szCs w:val="22"/>
        </w:rPr>
      </w:pPr>
    </w:p>
    <w:p w14:paraId="43981AA6" w14:textId="3D433CEE" w:rsidR="00C95614" w:rsidRDefault="00C95614" w:rsidP="008A5C94">
      <w:pPr>
        <w:spacing w:line="276" w:lineRule="auto"/>
        <w:jc w:val="both"/>
        <w:rPr>
          <w:rFonts w:ascii="Footlight MT Light" w:hAnsi="Footlight MT Light" w:cs="Arial"/>
          <w:sz w:val="22"/>
          <w:szCs w:val="22"/>
        </w:rPr>
      </w:pPr>
    </w:p>
    <w:p w14:paraId="57853C25" w14:textId="2D612E6F" w:rsidR="00C95614" w:rsidRDefault="00C95614" w:rsidP="008A5C94">
      <w:pPr>
        <w:spacing w:line="276" w:lineRule="auto"/>
        <w:jc w:val="both"/>
        <w:rPr>
          <w:rFonts w:ascii="Footlight MT Light" w:hAnsi="Footlight MT Light" w:cs="Arial"/>
          <w:sz w:val="22"/>
          <w:szCs w:val="22"/>
        </w:rPr>
      </w:pPr>
    </w:p>
    <w:p w14:paraId="043F2DBF" w14:textId="06CAAE90" w:rsidR="00C95614" w:rsidRDefault="00C95614" w:rsidP="008A5C94">
      <w:pPr>
        <w:spacing w:line="276" w:lineRule="auto"/>
        <w:jc w:val="both"/>
        <w:rPr>
          <w:rFonts w:ascii="Footlight MT Light" w:hAnsi="Footlight MT Light" w:cs="Arial"/>
          <w:sz w:val="22"/>
          <w:szCs w:val="22"/>
        </w:rPr>
      </w:pPr>
    </w:p>
    <w:p w14:paraId="28978A4E" w14:textId="58A18A75" w:rsidR="00C95614" w:rsidRDefault="00C95614" w:rsidP="008A5C94">
      <w:pPr>
        <w:spacing w:line="276" w:lineRule="auto"/>
        <w:jc w:val="both"/>
        <w:rPr>
          <w:rFonts w:ascii="Footlight MT Light" w:hAnsi="Footlight MT Light" w:cs="Arial"/>
          <w:sz w:val="22"/>
          <w:szCs w:val="22"/>
        </w:rPr>
      </w:pPr>
    </w:p>
    <w:p w14:paraId="48498637" w14:textId="47AED268" w:rsidR="00C95614" w:rsidRDefault="00C95614" w:rsidP="008A5C94">
      <w:pPr>
        <w:spacing w:line="276" w:lineRule="auto"/>
        <w:jc w:val="both"/>
        <w:rPr>
          <w:rFonts w:ascii="Footlight MT Light" w:hAnsi="Footlight MT Light" w:cs="Arial"/>
          <w:sz w:val="22"/>
          <w:szCs w:val="22"/>
        </w:rPr>
      </w:pPr>
    </w:p>
    <w:p w14:paraId="18CAC53D" w14:textId="77777777" w:rsidR="00C95614" w:rsidRDefault="00C95614" w:rsidP="008A5C94">
      <w:pPr>
        <w:spacing w:line="276" w:lineRule="auto"/>
        <w:jc w:val="both"/>
        <w:rPr>
          <w:rFonts w:ascii="Footlight MT Light" w:hAnsi="Footlight MT Light" w:cs="Arial"/>
          <w:sz w:val="22"/>
          <w:szCs w:val="22"/>
        </w:rPr>
      </w:pPr>
    </w:p>
    <w:p w14:paraId="575349CF" w14:textId="3143768C" w:rsidR="00464ADB" w:rsidRDefault="00464ADB" w:rsidP="008A5C94">
      <w:pPr>
        <w:spacing w:line="276" w:lineRule="auto"/>
        <w:jc w:val="both"/>
        <w:rPr>
          <w:rFonts w:ascii="Footlight MT Light" w:hAnsi="Footlight MT Light" w:cs="Arial"/>
          <w:sz w:val="22"/>
          <w:szCs w:val="22"/>
        </w:rPr>
      </w:pPr>
    </w:p>
    <w:p w14:paraId="0427A55D" w14:textId="7FFFA5B7" w:rsidR="00464ADB" w:rsidRDefault="00464ADB" w:rsidP="008A5C94">
      <w:pPr>
        <w:spacing w:line="276" w:lineRule="auto"/>
        <w:jc w:val="both"/>
        <w:rPr>
          <w:rFonts w:ascii="Footlight MT Light" w:hAnsi="Footlight MT Light" w:cs="Arial"/>
          <w:sz w:val="22"/>
          <w:szCs w:val="22"/>
        </w:rPr>
      </w:pPr>
    </w:p>
    <w:p w14:paraId="0D8561E2" w14:textId="5108CD14" w:rsidR="00464ADB" w:rsidRDefault="00464ADB" w:rsidP="008A5C94">
      <w:pPr>
        <w:spacing w:line="276" w:lineRule="auto"/>
        <w:jc w:val="both"/>
        <w:rPr>
          <w:rFonts w:ascii="Footlight MT Light" w:hAnsi="Footlight MT Light" w:cs="Arial"/>
          <w:sz w:val="22"/>
          <w:szCs w:val="22"/>
        </w:rPr>
      </w:pPr>
    </w:p>
    <w:p w14:paraId="3EC2A070" w14:textId="77777777" w:rsidR="00464ADB" w:rsidRDefault="00464ADB" w:rsidP="008A5C94">
      <w:pPr>
        <w:spacing w:line="276" w:lineRule="auto"/>
        <w:jc w:val="both"/>
        <w:rPr>
          <w:rFonts w:ascii="Footlight MT Light" w:hAnsi="Footlight MT Light" w:cs="Arial"/>
          <w:sz w:val="22"/>
          <w:szCs w:val="22"/>
        </w:rPr>
      </w:pPr>
    </w:p>
    <w:p w14:paraId="4A749297" w14:textId="77777777" w:rsidR="00552011" w:rsidRPr="00A4566B" w:rsidRDefault="00552011" w:rsidP="008A5C94">
      <w:pPr>
        <w:spacing w:line="276" w:lineRule="auto"/>
        <w:jc w:val="both"/>
        <w:rPr>
          <w:rFonts w:ascii="Footlight MT Light" w:hAnsi="Footlight MT Light" w:cs="Arial"/>
          <w:sz w:val="22"/>
          <w:szCs w:val="22"/>
        </w:rPr>
      </w:pPr>
    </w:p>
    <w:p w14:paraId="61233A1A" w14:textId="6EA678D0" w:rsidR="00050B52" w:rsidRPr="00A4566B" w:rsidRDefault="00752CE6" w:rsidP="00050B52">
      <w:pPr>
        <w:spacing w:after="200" w:line="276" w:lineRule="auto"/>
        <w:jc w:val="center"/>
        <w:rPr>
          <w:rFonts w:ascii="Footlight MT Light" w:eastAsiaTheme="minorHAnsi" w:hAnsi="Footlight MT Light" w:cstheme="minorBidi"/>
          <w:b/>
          <w:bCs/>
          <w:color w:val="FFFF00"/>
          <w:sz w:val="22"/>
          <w:szCs w:val="22"/>
        </w:rPr>
      </w:pPr>
      <w:r w:rsidRPr="00A4566B">
        <w:rPr>
          <w:rFonts w:ascii="Footlight MT Light" w:eastAsiaTheme="minorHAnsi" w:hAnsi="Footlight MT Light" w:cstheme="minorBidi"/>
          <w:b/>
          <w:bCs/>
          <w:noProof/>
          <w:color w:val="FFFF00"/>
          <w:sz w:val="22"/>
          <w:szCs w:val="22"/>
          <w:lang w:eastAsia="en-GB"/>
        </w:rPr>
        <mc:AlternateContent>
          <mc:Choice Requires="wps">
            <w:drawing>
              <wp:anchor distT="0" distB="0" distL="114300" distR="114300" simplePos="0" relativeHeight="251666432" behindDoc="0" locked="0" layoutInCell="1" allowOverlap="1" wp14:anchorId="0EB88C60" wp14:editId="545D708F">
                <wp:simplePos x="0" y="0"/>
                <wp:positionH relativeFrom="column">
                  <wp:posOffset>-488950</wp:posOffset>
                </wp:positionH>
                <wp:positionV relativeFrom="paragraph">
                  <wp:posOffset>337820</wp:posOffset>
                </wp:positionV>
                <wp:extent cx="3585845" cy="2395855"/>
                <wp:effectExtent l="0" t="0" r="700405" b="23495"/>
                <wp:wrapNone/>
                <wp:docPr id="12" name="Rounded Rectangular Callout 12"/>
                <wp:cNvGraphicFramePr/>
                <a:graphic xmlns:a="http://schemas.openxmlformats.org/drawingml/2006/main">
                  <a:graphicData uri="http://schemas.microsoft.com/office/word/2010/wordprocessingShape">
                    <wps:wsp>
                      <wps:cNvSpPr/>
                      <wps:spPr>
                        <a:xfrm>
                          <a:off x="0" y="0"/>
                          <a:ext cx="3585845" cy="2395855"/>
                        </a:xfrm>
                        <a:prstGeom prst="wedgeRoundRectCallout">
                          <a:avLst>
                            <a:gd name="adj1" fmla="val 69042"/>
                            <a:gd name="adj2" fmla="val 23722"/>
                            <a:gd name="adj3" fmla="val 16667"/>
                          </a:avLst>
                        </a:prstGeom>
                        <a:solidFill>
                          <a:srgbClr val="FFFF99"/>
                        </a:solidFill>
                        <a:ln w="25400" cap="flat" cmpd="sng" algn="ctr">
                          <a:solidFill>
                            <a:srgbClr val="4F81BD">
                              <a:shade val="50000"/>
                            </a:srgbClr>
                          </a:solidFill>
                          <a:prstDash val="solid"/>
                        </a:ln>
                        <a:effectLst/>
                      </wps:spPr>
                      <wps:txbx>
                        <w:txbxContent>
                          <w:p w14:paraId="5FB5780E" w14:textId="77777777" w:rsidR="00A227C9" w:rsidRDefault="00A227C9" w:rsidP="00050B52">
                            <w:pPr>
                              <w:spacing w:line="360" w:lineRule="auto"/>
                              <w:jc w:val="center"/>
                              <w:rPr>
                                <w:rFonts w:ascii="Footlight MT Light" w:hAnsi="Footlight MT Light"/>
                                <w:b/>
                                <w:bCs/>
                                <w:color w:val="00B050"/>
                              </w:rPr>
                            </w:pPr>
                            <w:r w:rsidRPr="00AD4E72">
                              <w:rPr>
                                <w:rFonts w:ascii="Footlight MT Light" w:hAnsi="Footlight MT Light"/>
                                <w:b/>
                                <w:bCs/>
                                <w:color w:val="00B050"/>
                              </w:rPr>
                              <w:t>Quality Indicators</w:t>
                            </w:r>
                          </w:p>
                          <w:p w14:paraId="4FCB8947" w14:textId="77777777"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2.2 Curriculum</w:t>
                            </w:r>
                          </w:p>
                          <w:p w14:paraId="4E5E3A9D" w14:textId="010BDF72"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2.3 Learning, Teaching and Assessment</w:t>
                            </w:r>
                          </w:p>
                          <w:p w14:paraId="3F87C1A0" w14:textId="2E1B8A44"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2.4 Personalised Support</w:t>
                            </w:r>
                          </w:p>
                          <w:p w14:paraId="0FFB805D" w14:textId="77777777"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2.5 Family Learning</w:t>
                            </w:r>
                          </w:p>
                          <w:p w14:paraId="07FDD0FD" w14:textId="4923F04A"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3.1 Ensuring Wellbeing, Equality and Inclusion</w:t>
                            </w:r>
                          </w:p>
                          <w:p w14:paraId="24B39312" w14:textId="77777777"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3.2 Raising Attainment and 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88C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2" o:spid="_x0000_s1026" type="#_x0000_t62" style="position:absolute;left:0;text-align:left;margin-left:-38.5pt;margin-top:26.6pt;width:282.35pt;height:18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" adj="25713,15924" fillcolor="#ff9" strokecolor="#385d8a" strokeweight="2pt">
                <v:textbox>
                  <w:txbxContent>
                    <w:p w14:paraId="5FB5780E" w14:textId="77777777" w:rsidR="00A227C9" w:rsidRDefault="00A227C9" w:rsidP="00050B52">
                      <w:pPr>
                        <w:spacing w:line="360" w:lineRule="auto"/>
                        <w:jc w:val="center"/>
                        <w:rPr>
                          <w:rFonts w:ascii="Footlight MT Light" w:hAnsi="Footlight MT Light"/>
                          <w:b/>
                          <w:bCs/>
                          <w:color w:val="00B050"/>
                        </w:rPr>
                      </w:pPr>
                      <w:r w:rsidRPr="00AD4E72">
                        <w:rPr>
                          <w:rFonts w:ascii="Footlight MT Light" w:hAnsi="Footlight MT Light"/>
                          <w:b/>
                          <w:bCs/>
                          <w:color w:val="00B050"/>
                        </w:rPr>
                        <w:t>Quality Indicators</w:t>
                      </w:r>
                    </w:p>
                    <w:p w14:paraId="4FCB8947" w14:textId="77777777"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2.2 Curriculum</w:t>
                      </w:r>
                    </w:p>
                    <w:p w14:paraId="4E5E3A9D" w14:textId="010BDF72"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2.3 Learning, Teaching and Assessment</w:t>
                      </w:r>
                    </w:p>
                    <w:p w14:paraId="3F87C1A0" w14:textId="2E1B8A44"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2.4 Personalised Support</w:t>
                      </w:r>
                    </w:p>
                    <w:p w14:paraId="0FFB805D" w14:textId="77777777"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2.5 Family Learning</w:t>
                      </w:r>
                    </w:p>
                    <w:p w14:paraId="07FDD0FD" w14:textId="4923F04A"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3.1 Ensuring Wellbeing, Equality and Inclusion</w:t>
                      </w:r>
                    </w:p>
                    <w:p w14:paraId="24B39312" w14:textId="77777777" w:rsidR="00A227C9" w:rsidRDefault="00A227C9" w:rsidP="00050B52">
                      <w:pPr>
                        <w:spacing w:line="360" w:lineRule="auto"/>
                        <w:rPr>
                          <w:rFonts w:ascii="Footlight MT Light" w:hAnsi="Footlight MT Light"/>
                          <w:b/>
                          <w:bCs/>
                          <w:color w:val="00B050"/>
                        </w:rPr>
                      </w:pPr>
                      <w:r>
                        <w:rPr>
                          <w:rFonts w:ascii="Footlight MT Light" w:hAnsi="Footlight MT Light"/>
                          <w:b/>
                          <w:bCs/>
                          <w:color w:val="00B050"/>
                        </w:rPr>
                        <w:t>3.2 Raising Attainment and Achievement</w:t>
                      </w:r>
                    </w:p>
                  </w:txbxContent>
                </v:textbox>
              </v:shape>
            </w:pict>
          </mc:Fallback>
        </mc:AlternateContent>
      </w:r>
      <w:r w:rsidR="00637343" w:rsidRPr="00A4566B">
        <w:rPr>
          <w:rFonts w:ascii="Footlight MT Light" w:eastAsiaTheme="minorHAnsi" w:hAnsi="Footlight MT Light" w:cstheme="minorBidi"/>
          <w:b/>
          <w:bCs/>
          <w:noProof/>
          <w:color w:val="FFFF00"/>
          <w:sz w:val="22"/>
          <w:szCs w:val="22"/>
          <w:lang w:eastAsia="en-GB"/>
        </w:rPr>
        <mc:AlternateContent>
          <mc:Choice Requires="wps">
            <w:drawing>
              <wp:anchor distT="0" distB="0" distL="114300" distR="114300" simplePos="0" relativeHeight="251667456" behindDoc="0" locked="0" layoutInCell="1" allowOverlap="1" wp14:anchorId="35956E22" wp14:editId="22A8931F">
                <wp:simplePos x="0" y="0"/>
                <wp:positionH relativeFrom="column">
                  <wp:posOffset>5835650</wp:posOffset>
                </wp:positionH>
                <wp:positionV relativeFrom="paragraph">
                  <wp:posOffset>280670</wp:posOffset>
                </wp:positionV>
                <wp:extent cx="3561907" cy="2444750"/>
                <wp:effectExtent l="800100" t="0" r="19685" b="12700"/>
                <wp:wrapNone/>
                <wp:docPr id="13" name="Rounded Rectangular Callout 13"/>
                <wp:cNvGraphicFramePr/>
                <a:graphic xmlns:a="http://schemas.openxmlformats.org/drawingml/2006/main">
                  <a:graphicData uri="http://schemas.microsoft.com/office/word/2010/wordprocessingShape">
                    <wps:wsp>
                      <wps:cNvSpPr/>
                      <wps:spPr>
                        <a:xfrm>
                          <a:off x="0" y="0"/>
                          <a:ext cx="3561907" cy="2444750"/>
                        </a:xfrm>
                        <a:prstGeom prst="wedgeRoundRectCallout">
                          <a:avLst>
                            <a:gd name="adj1" fmla="val -72375"/>
                            <a:gd name="adj2" fmla="val 26162"/>
                            <a:gd name="adj3" fmla="val 16667"/>
                          </a:avLst>
                        </a:prstGeom>
                        <a:solidFill>
                          <a:srgbClr val="FFFF99"/>
                        </a:solidFill>
                        <a:ln w="25400" cap="flat" cmpd="sng" algn="ctr">
                          <a:solidFill>
                            <a:srgbClr val="4F81BD">
                              <a:shade val="50000"/>
                            </a:srgbClr>
                          </a:solidFill>
                          <a:prstDash val="solid"/>
                        </a:ln>
                        <a:effectLst/>
                      </wps:spPr>
                      <wps:txbx>
                        <w:txbxContent>
                          <w:p w14:paraId="28C97824" w14:textId="77777777" w:rsidR="00A227C9" w:rsidRPr="00637343" w:rsidRDefault="00A227C9" w:rsidP="00637343">
                            <w:pPr>
                              <w:jc w:val="center"/>
                              <w:rPr>
                                <w:rFonts w:ascii="Footlight MT Light" w:hAnsi="Footlight MT Light"/>
                                <w:b/>
                                <w:bCs/>
                                <w:color w:val="00B050"/>
                              </w:rPr>
                            </w:pPr>
                            <w:r w:rsidRPr="00637343">
                              <w:rPr>
                                <w:rFonts w:ascii="Footlight MT Light" w:hAnsi="Footlight MT Light"/>
                                <w:b/>
                                <w:bCs/>
                                <w:color w:val="00B050"/>
                              </w:rPr>
                              <w:t>Aims</w:t>
                            </w:r>
                          </w:p>
                          <w:p w14:paraId="59A726C6" w14:textId="77777777" w:rsidR="00A227C9" w:rsidRPr="00637343" w:rsidRDefault="00A227C9" w:rsidP="00050B52">
                            <w:pPr>
                              <w:pStyle w:val="Header"/>
                              <w:numPr>
                                <w:ilvl w:val="0"/>
                                <w:numId w:val="7"/>
                              </w:numPr>
                              <w:tabs>
                                <w:tab w:val="clear" w:pos="4153"/>
                                <w:tab w:val="clear" w:pos="8306"/>
                              </w:tabs>
                              <w:spacing w:line="276" w:lineRule="auto"/>
                              <w:ind w:left="1026"/>
                              <w:jc w:val="both"/>
                              <w:rPr>
                                <w:rFonts w:ascii="Footlight MT Light" w:hAnsi="Footlight MT Light" w:cs="Arial"/>
                                <w:b/>
                                <w:bCs/>
                                <w:color w:val="00B050"/>
                                <w:sz w:val="22"/>
                                <w:szCs w:val="22"/>
                              </w:rPr>
                            </w:pPr>
                            <w:r w:rsidRPr="00637343">
                              <w:rPr>
                                <w:rFonts w:ascii="Footlight MT Light" w:hAnsi="Footlight MT Light" w:cs="Arial"/>
                                <w:b/>
                                <w:bCs/>
                                <w:color w:val="00B050"/>
                                <w:sz w:val="22"/>
                                <w:szCs w:val="22"/>
                              </w:rPr>
                              <w:t>to raise attainment in literacy through improving learners vocabulary in English;</w:t>
                            </w:r>
                          </w:p>
                          <w:p w14:paraId="3B48D4E3" w14:textId="71534DEE" w:rsidR="00A227C9" w:rsidRDefault="00A227C9" w:rsidP="00F5615E">
                            <w:pPr>
                              <w:pStyle w:val="Header"/>
                              <w:numPr>
                                <w:ilvl w:val="0"/>
                                <w:numId w:val="7"/>
                              </w:numPr>
                              <w:tabs>
                                <w:tab w:val="clear" w:pos="4153"/>
                                <w:tab w:val="clear" w:pos="8306"/>
                              </w:tabs>
                              <w:spacing w:line="276" w:lineRule="auto"/>
                              <w:ind w:left="1026"/>
                              <w:jc w:val="both"/>
                              <w:rPr>
                                <w:rFonts w:ascii="Footlight MT Light" w:hAnsi="Footlight MT Light" w:cs="Arial"/>
                                <w:b/>
                                <w:bCs/>
                                <w:color w:val="00B050"/>
                                <w:sz w:val="22"/>
                                <w:szCs w:val="22"/>
                              </w:rPr>
                            </w:pPr>
                            <w:r w:rsidRPr="00637343">
                              <w:rPr>
                                <w:rFonts w:ascii="Footlight MT Light" w:hAnsi="Footlight MT Light" w:cs="Arial"/>
                                <w:b/>
                                <w:bCs/>
                                <w:color w:val="00B050"/>
                                <w:sz w:val="22"/>
                                <w:szCs w:val="22"/>
                              </w:rPr>
                              <w:t xml:space="preserve">to </w:t>
                            </w:r>
                            <w:r>
                              <w:rPr>
                                <w:rFonts w:ascii="Footlight MT Light" w:hAnsi="Footlight MT Light" w:cs="Arial"/>
                                <w:b/>
                                <w:bCs/>
                                <w:color w:val="00B050"/>
                                <w:sz w:val="22"/>
                                <w:szCs w:val="22"/>
                              </w:rPr>
                              <w:t>review and improve approaches to assessment</w:t>
                            </w:r>
                            <w:r w:rsidRPr="00637343">
                              <w:rPr>
                                <w:rFonts w:ascii="Footlight MT Light" w:hAnsi="Footlight MT Light" w:cs="Arial"/>
                                <w:b/>
                                <w:bCs/>
                                <w:color w:val="00B050"/>
                                <w:sz w:val="22"/>
                                <w:szCs w:val="22"/>
                              </w:rPr>
                              <w:t>;</w:t>
                            </w:r>
                            <w:r w:rsidRPr="00F5615E">
                              <w:rPr>
                                <w:rFonts w:ascii="Footlight MT Light" w:hAnsi="Footlight MT Light" w:cs="Arial"/>
                                <w:b/>
                                <w:bCs/>
                                <w:color w:val="00B050"/>
                                <w:sz w:val="22"/>
                                <w:szCs w:val="22"/>
                              </w:rPr>
                              <w:t xml:space="preserve"> </w:t>
                            </w:r>
                          </w:p>
                          <w:p w14:paraId="71F29837" w14:textId="59302649" w:rsidR="00A227C9" w:rsidRPr="00F5615E" w:rsidRDefault="00A227C9" w:rsidP="00F5615E">
                            <w:pPr>
                              <w:pStyle w:val="Header"/>
                              <w:numPr>
                                <w:ilvl w:val="0"/>
                                <w:numId w:val="7"/>
                              </w:numPr>
                              <w:tabs>
                                <w:tab w:val="clear" w:pos="4153"/>
                                <w:tab w:val="clear" w:pos="8306"/>
                              </w:tabs>
                              <w:spacing w:line="276" w:lineRule="auto"/>
                              <w:ind w:left="1026"/>
                              <w:jc w:val="both"/>
                              <w:rPr>
                                <w:rFonts w:ascii="Footlight MT Light" w:hAnsi="Footlight MT Light" w:cs="Arial"/>
                                <w:b/>
                                <w:bCs/>
                                <w:color w:val="00B050"/>
                                <w:sz w:val="22"/>
                                <w:szCs w:val="22"/>
                              </w:rPr>
                            </w:pPr>
                            <w:r w:rsidRPr="00637343">
                              <w:rPr>
                                <w:rFonts w:ascii="Footlight MT Light" w:hAnsi="Footlight MT Light" w:cs="Arial"/>
                                <w:b/>
                                <w:bCs/>
                                <w:color w:val="00B050"/>
                                <w:sz w:val="22"/>
                                <w:szCs w:val="22"/>
                              </w:rPr>
                              <w:t xml:space="preserve">to </w:t>
                            </w:r>
                            <w:r>
                              <w:rPr>
                                <w:rFonts w:ascii="Footlight MT Light" w:hAnsi="Footlight MT Light" w:cs="Arial"/>
                                <w:b/>
                                <w:bCs/>
                                <w:color w:val="00B050"/>
                                <w:sz w:val="22"/>
                                <w:szCs w:val="22"/>
                              </w:rPr>
                              <w:t>improve communication across the school, increasing engagement for all</w:t>
                            </w:r>
                            <w:r w:rsidRPr="00637343">
                              <w:rPr>
                                <w:rFonts w:ascii="Footlight MT Light" w:hAnsi="Footlight MT Light" w:cs="Arial"/>
                                <w:b/>
                                <w:bCs/>
                                <w:color w:val="00B050"/>
                                <w:sz w:val="22"/>
                                <w:szCs w:val="22"/>
                              </w:rPr>
                              <w:t>;</w:t>
                            </w:r>
                          </w:p>
                          <w:p w14:paraId="0F46E224" w14:textId="62DB1906" w:rsidR="00A227C9" w:rsidRPr="00F5615E" w:rsidRDefault="00A227C9" w:rsidP="00CA6346">
                            <w:pPr>
                              <w:pStyle w:val="Header"/>
                              <w:numPr>
                                <w:ilvl w:val="0"/>
                                <w:numId w:val="7"/>
                              </w:numPr>
                              <w:tabs>
                                <w:tab w:val="clear" w:pos="4153"/>
                                <w:tab w:val="clear" w:pos="8306"/>
                              </w:tabs>
                              <w:spacing w:line="276" w:lineRule="auto"/>
                              <w:ind w:left="1026"/>
                              <w:jc w:val="both"/>
                              <w:rPr>
                                <w:rFonts w:ascii="Footlight MT Light" w:hAnsi="Footlight MT Light" w:cs="Arial"/>
                                <w:bCs/>
                                <w:sz w:val="22"/>
                                <w:szCs w:val="22"/>
                              </w:rPr>
                            </w:pPr>
                            <w:r w:rsidRPr="00F5615E">
                              <w:rPr>
                                <w:rFonts w:ascii="Footlight MT Light" w:hAnsi="Footlight MT Light" w:cs="Arial"/>
                                <w:b/>
                                <w:bCs/>
                                <w:color w:val="00B050"/>
                                <w:sz w:val="22"/>
                                <w:szCs w:val="22"/>
                              </w:rPr>
                              <w:t>to raise attainment in numeracy</w:t>
                            </w:r>
                            <w:r>
                              <w:rPr>
                                <w:rFonts w:ascii="Footlight MT Light" w:hAnsi="Footlight MT Light" w:cs="Arial"/>
                                <w:b/>
                                <w:bCs/>
                                <w:color w:val="00B050"/>
                                <w:sz w:val="22"/>
                                <w:szCs w:val="22"/>
                              </w:rPr>
                              <w:t xml:space="preserve"> by improving assessment framework and improving problem solving skills.</w:t>
                            </w:r>
                          </w:p>
                          <w:p w14:paraId="1C8CC6DB" w14:textId="77777777" w:rsidR="00A227C9" w:rsidRPr="00AD4E72" w:rsidRDefault="00A227C9" w:rsidP="00050B52">
                            <w:pPr>
                              <w:rPr>
                                <w:rFonts w:ascii="Footlight MT Light" w:hAnsi="Footlight MT Light"/>
                                <w:b/>
                                <w:bCs/>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56E22" id="Rounded Rectangular Callout 13" o:spid="_x0000_s1027" type="#_x0000_t62" style="position:absolute;left:0;text-align:left;margin-left:459.5pt;margin-top:22.1pt;width:280.45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" adj="-4833,16451" fillcolor="#ff9" strokecolor="#385d8a" strokeweight="2pt">
                <v:textbox>
                  <w:txbxContent>
                    <w:p w14:paraId="28C97824" w14:textId="77777777" w:rsidR="00A227C9" w:rsidRPr="00637343" w:rsidRDefault="00A227C9" w:rsidP="00637343">
                      <w:pPr>
                        <w:jc w:val="center"/>
                        <w:rPr>
                          <w:rFonts w:ascii="Footlight MT Light" w:hAnsi="Footlight MT Light"/>
                          <w:b/>
                          <w:bCs/>
                          <w:color w:val="00B050"/>
                        </w:rPr>
                      </w:pPr>
                      <w:r w:rsidRPr="00637343">
                        <w:rPr>
                          <w:rFonts w:ascii="Footlight MT Light" w:hAnsi="Footlight MT Light"/>
                          <w:b/>
                          <w:bCs/>
                          <w:color w:val="00B050"/>
                        </w:rPr>
                        <w:t>Aims</w:t>
                      </w:r>
                    </w:p>
                    <w:p w14:paraId="59A726C6" w14:textId="77777777" w:rsidR="00A227C9" w:rsidRPr="00637343" w:rsidRDefault="00A227C9" w:rsidP="00050B52">
                      <w:pPr>
                        <w:pStyle w:val="Header"/>
                        <w:numPr>
                          <w:ilvl w:val="0"/>
                          <w:numId w:val="7"/>
                        </w:numPr>
                        <w:tabs>
                          <w:tab w:val="clear" w:pos="4153"/>
                          <w:tab w:val="clear" w:pos="8306"/>
                        </w:tabs>
                        <w:spacing w:line="276" w:lineRule="auto"/>
                        <w:ind w:left="1026"/>
                        <w:jc w:val="both"/>
                        <w:rPr>
                          <w:rFonts w:ascii="Footlight MT Light" w:hAnsi="Footlight MT Light" w:cs="Arial"/>
                          <w:b/>
                          <w:bCs/>
                          <w:color w:val="00B050"/>
                          <w:sz w:val="22"/>
                          <w:szCs w:val="22"/>
                        </w:rPr>
                      </w:pPr>
                      <w:r w:rsidRPr="00637343">
                        <w:rPr>
                          <w:rFonts w:ascii="Footlight MT Light" w:hAnsi="Footlight MT Light" w:cs="Arial"/>
                          <w:b/>
                          <w:bCs/>
                          <w:color w:val="00B050"/>
                          <w:sz w:val="22"/>
                          <w:szCs w:val="22"/>
                        </w:rPr>
                        <w:t>to raise attainment in literacy through improving learners vocabulary in English;</w:t>
                      </w:r>
                    </w:p>
                    <w:p w14:paraId="3B48D4E3" w14:textId="71534DEE" w:rsidR="00A227C9" w:rsidRDefault="00A227C9" w:rsidP="00F5615E">
                      <w:pPr>
                        <w:pStyle w:val="Header"/>
                        <w:numPr>
                          <w:ilvl w:val="0"/>
                          <w:numId w:val="7"/>
                        </w:numPr>
                        <w:tabs>
                          <w:tab w:val="clear" w:pos="4153"/>
                          <w:tab w:val="clear" w:pos="8306"/>
                        </w:tabs>
                        <w:spacing w:line="276" w:lineRule="auto"/>
                        <w:ind w:left="1026"/>
                        <w:jc w:val="both"/>
                        <w:rPr>
                          <w:rFonts w:ascii="Footlight MT Light" w:hAnsi="Footlight MT Light" w:cs="Arial"/>
                          <w:b/>
                          <w:bCs/>
                          <w:color w:val="00B050"/>
                          <w:sz w:val="22"/>
                          <w:szCs w:val="22"/>
                        </w:rPr>
                      </w:pPr>
                      <w:r w:rsidRPr="00637343">
                        <w:rPr>
                          <w:rFonts w:ascii="Footlight MT Light" w:hAnsi="Footlight MT Light" w:cs="Arial"/>
                          <w:b/>
                          <w:bCs/>
                          <w:color w:val="00B050"/>
                          <w:sz w:val="22"/>
                          <w:szCs w:val="22"/>
                        </w:rPr>
                        <w:t xml:space="preserve">to </w:t>
                      </w:r>
                      <w:r>
                        <w:rPr>
                          <w:rFonts w:ascii="Footlight MT Light" w:hAnsi="Footlight MT Light" w:cs="Arial"/>
                          <w:b/>
                          <w:bCs/>
                          <w:color w:val="00B050"/>
                          <w:sz w:val="22"/>
                          <w:szCs w:val="22"/>
                        </w:rPr>
                        <w:t>review and improve approaches to assessment</w:t>
                      </w:r>
                      <w:r w:rsidRPr="00637343">
                        <w:rPr>
                          <w:rFonts w:ascii="Footlight MT Light" w:hAnsi="Footlight MT Light" w:cs="Arial"/>
                          <w:b/>
                          <w:bCs/>
                          <w:color w:val="00B050"/>
                          <w:sz w:val="22"/>
                          <w:szCs w:val="22"/>
                        </w:rPr>
                        <w:t>;</w:t>
                      </w:r>
                      <w:r w:rsidRPr="00F5615E">
                        <w:rPr>
                          <w:rFonts w:ascii="Footlight MT Light" w:hAnsi="Footlight MT Light" w:cs="Arial"/>
                          <w:b/>
                          <w:bCs/>
                          <w:color w:val="00B050"/>
                          <w:sz w:val="22"/>
                          <w:szCs w:val="22"/>
                        </w:rPr>
                        <w:t xml:space="preserve"> </w:t>
                      </w:r>
                    </w:p>
                    <w:p w14:paraId="71F29837" w14:textId="59302649" w:rsidR="00A227C9" w:rsidRPr="00F5615E" w:rsidRDefault="00A227C9" w:rsidP="00F5615E">
                      <w:pPr>
                        <w:pStyle w:val="Header"/>
                        <w:numPr>
                          <w:ilvl w:val="0"/>
                          <w:numId w:val="7"/>
                        </w:numPr>
                        <w:tabs>
                          <w:tab w:val="clear" w:pos="4153"/>
                          <w:tab w:val="clear" w:pos="8306"/>
                        </w:tabs>
                        <w:spacing w:line="276" w:lineRule="auto"/>
                        <w:ind w:left="1026"/>
                        <w:jc w:val="both"/>
                        <w:rPr>
                          <w:rFonts w:ascii="Footlight MT Light" w:hAnsi="Footlight MT Light" w:cs="Arial"/>
                          <w:b/>
                          <w:bCs/>
                          <w:color w:val="00B050"/>
                          <w:sz w:val="22"/>
                          <w:szCs w:val="22"/>
                        </w:rPr>
                      </w:pPr>
                      <w:r w:rsidRPr="00637343">
                        <w:rPr>
                          <w:rFonts w:ascii="Footlight MT Light" w:hAnsi="Footlight MT Light" w:cs="Arial"/>
                          <w:b/>
                          <w:bCs/>
                          <w:color w:val="00B050"/>
                          <w:sz w:val="22"/>
                          <w:szCs w:val="22"/>
                        </w:rPr>
                        <w:t xml:space="preserve">to </w:t>
                      </w:r>
                      <w:r>
                        <w:rPr>
                          <w:rFonts w:ascii="Footlight MT Light" w:hAnsi="Footlight MT Light" w:cs="Arial"/>
                          <w:b/>
                          <w:bCs/>
                          <w:color w:val="00B050"/>
                          <w:sz w:val="22"/>
                          <w:szCs w:val="22"/>
                        </w:rPr>
                        <w:t>improve communication across the school, increasing engagement for all</w:t>
                      </w:r>
                      <w:r w:rsidRPr="00637343">
                        <w:rPr>
                          <w:rFonts w:ascii="Footlight MT Light" w:hAnsi="Footlight MT Light" w:cs="Arial"/>
                          <w:b/>
                          <w:bCs/>
                          <w:color w:val="00B050"/>
                          <w:sz w:val="22"/>
                          <w:szCs w:val="22"/>
                        </w:rPr>
                        <w:t>;</w:t>
                      </w:r>
                    </w:p>
                    <w:p w14:paraId="0F46E224" w14:textId="62DB1906" w:rsidR="00A227C9" w:rsidRPr="00F5615E" w:rsidRDefault="00A227C9" w:rsidP="00CA6346">
                      <w:pPr>
                        <w:pStyle w:val="Header"/>
                        <w:numPr>
                          <w:ilvl w:val="0"/>
                          <w:numId w:val="7"/>
                        </w:numPr>
                        <w:tabs>
                          <w:tab w:val="clear" w:pos="4153"/>
                          <w:tab w:val="clear" w:pos="8306"/>
                        </w:tabs>
                        <w:spacing w:line="276" w:lineRule="auto"/>
                        <w:ind w:left="1026"/>
                        <w:jc w:val="both"/>
                        <w:rPr>
                          <w:rFonts w:ascii="Footlight MT Light" w:hAnsi="Footlight MT Light" w:cs="Arial"/>
                          <w:bCs/>
                          <w:sz w:val="22"/>
                          <w:szCs w:val="22"/>
                        </w:rPr>
                      </w:pPr>
                      <w:r w:rsidRPr="00F5615E">
                        <w:rPr>
                          <w:rFonts w:ascii="Footlight MT Light" w:hAnsi="Footlight MT Light" w:cs="Arial"/>
                          <w:b/>
                          <w:bCs/>
                          <w:color w:val="00B050"/>
                          <w:sz w:val="22"/>
                          <w:szCs w:val="22"/>
                        </w:rPr>
                        <w:t>to raise attainment in numeracy</w:t>
                      </w:r>
                      <w:r>
                        <w:rPr>
                          <w:rFonts w:ascii="Footlight MT Light" w:hAnsi="Footlight MT Light" w:cs="Arial"/>
                          <w:b/>
                          <w:bCs/>
                          <w:color w:val="00B050"/>
                          <w:sz w:val="22"/>
                          <w:szCs w:val="22"/>
                        </w:rPr>
                        <w:t xml:space="preserve"> by improving assessment framework and improving problem solving skills.</w:t>
                      </w:r>
                    </w:p>
                    <w:p w14:paraId="1C8CC6DB" w14:textId="77777777" w:rsidR="00A227C9" w:rsidRPr="00AD4E72" w:rsidRDefault="00A227C9" w:rsidP="00050B52">
                      <w:pPr>
                        <w:rPr>
                          <w:rFonts w:ascii="Footlight MT Light" w:hAnsi="Footlight MT Light"/>
                          <w:b/>
                          <w:bCs/>
                          <w:color w:val="00B050"/>
                        </w:rPr>
                      </w:pPr>
                    </w:p>
                  </w:txbxContent>
                </v:textbox>
              </v:shape>
            </w:pict>
          </mc:Fallback>
        </mc:AlternateContent>
      </w:r>
      <w:r w:rsidR="00050B52" w:rsidRPr="00A4566B">
        <w:rPr>
          <w:rFonts w:ascii="Footlight MT Light" w:eastAsiaTheme="minorHAnsi" w:hAnsi="Footlight MT Light" w:cstheme="minorBidi"/>
          <w:b/>
          <w:bCs/>
          <w:noProof/>
          <w:color w:val="FFFF00"/>
          <w:sz w:val="22"/>
          <w:szCs w:val="22"/>
          <w:lang w:eastAsia="en-GB"/>
        </w:rPr>
        <mc:AlternateContent>
          <mc:Choice Requires="wps">
            <w:drawing>
              <wp:anchor distT="0" distB="0" distL="114300" distR="114300" simplePos="0" relativeHeight="251671552" behindDoc="0" locked="0" layoutInCell="1" allowOverlap="1" wp14:anchorId="0A048038" wp14:editId="0FD7FB14">
                <wp:simplePos x="0" y="0"/>
                <wp:positionH relativeFrom="column">
                  <wp:posOffset>1329070</wp:posOffset>
                </wp:positionH>
                <wp:positionV relativeFrom="paragraph">
                  <wp:posOffset>-517658</wp:posOffset>
                </wp:positionV>
                <wp:extent cx="5901070" cy="1403985"/>
                <wp:effectExtent l="38100" t="57150" r="42545" b="488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70" cy="1403985"/>
                        </a:xfrm>
                        <a:prstGeom prst="rect">
                          <a:avLst/>
                        </a:prstGeom>
                        <a:solidFill>
                          <a:srgbClr val="FFFFFF"/>
                        </a:solidFill>
                        <a:ln w="9525">
                          <a:noFill/>
                          <a:miter lim="800000"/>
                          <a:headEnd/>
                          <a:tailEnd/>
                        </a:ln>
                        <a:effectLst/>
                        <a:scene3d>
                          <a:camera prst="orthographicFront">
                            <a:rot lat="0" lon="0" rev="0"/>
                          </a:camera>
                          <a:lightRig rig="chilly" dir="t">
                            <a:rot lat="0" lon="0" rev="18480000"/>
                          </a:lightRig>
                        </a:scene3d>
                        <a:sp3d prstMaterial="clear">
                          <a:bevelT h="63500"/>
                        </a:sp3d>
                      </wps:spPr>
                      <wps:txbx>
                        <w:txbxContent>
                          <w:p w14:paraId="1C533215" w14:textId="77777777" w:rsidR="00A227C9" w:rsidRPr="009D761A" w:rsidRDefault="00A227C9" w:rsidP="00050B52">
                            <w:pPr>
                              <w:jc w:val="center"/>
                              <w:rPr>
                                <w:rFonts w:ascii="Footlight MT Light" w:eastAsiaTheme="minorHAnsi" w:hAnsi="Footlight MT Light" w:cstheme="minorBidi"/>
                                <w:b/>
                                <w:bCs/>
                                <w:color w:val="00B050"/>
                                <w:sz w:val="40"/>
                                <w:szCs w:val="40"/>
                              </w:rPr>
                            </w:pPr>
                            <w:r w:rsidRPr="009D761A">
                              <w:rPr>
                                <w:rFonts w:ascii="Footlight MT Light" w:eastAsiaTheme="minorHAnsi" w:hAnsi="Footlight MT Light" w:cstheme="minorBidi"/>
                                <w:b/>
                                <w:bCs/>
                                <w:color w:val="00B050"/>
                                <w:sz w:val="40"/>
                                <w:szCs w:val="40"/>
                              </w:rPr>
                              <w:t>Holy Cross Primary School</w:t>
                            </w:r>
                          </w:p>
                          <w:p w14:paraId="0ECCF21B" w14:textId="0CFA415A" w:rsidR="00A227C9" w:rsidRPr="009D761A" w:rsidRDefault="00A227C9" w:rsidP="00050B52">
                            <w:pPr>
                              <w:jc w:val="center"/>
                              <w:rPr>
                                <w:color w:val="00B050"/>
                              </w:rPr>
                            </w:pPr>
                            <w:r w:rsidRPr="009D761A">
                              <w:rPr>
                                <w:rFonts w:ascii="Footlight MT Light" w:eastAsiaTheme="minorHAnsi" w:hAnsi="Footlight MT Light" w:cstheme="minorBidi"/>
                                <w:b/>
                                <w:bCs/>
                                <w:color w:val="00B050"/>
                                <w:sz w:val="40"/>
                                <w:szCs w:val="40"/>
                              </w:rPr>
                              <w:t>Summary of School Improvement Plan 202</w:t>
                            </w:r>
                            <w:r>
                              <w:rPr>
                                <w:rFonts w:ascii="Footlight MT Light" w:eastAsiaTheme="minorHAnsi" w:hAnsi="Footlight MT Light" w:cstheme="minorBidi"/>
                                <w:b/>
                                <w:bCs/>
                                <w:color w:val="00B050"/>
                                <w:sz w:val="40"/>
                                <w:szCs w:val="40"/>
                              </w:rPr>
                              <w:t>2</w:t>
                            </w:r>
                            <w:r w:rsidRPr="009D761A">
                              <w:rPr>
                                <w:rFonts w:ascii="Footlight MT Light" w:eastAsiaTheme="minorHAnsi" w:hAnsi="Footlight MT Light" w:cstheme="minorBidi"/>
                                <w:b/>
                                <w:bCs/>
                                <w:color w:val="00B050"/>
                                <w:sz w:val="40"/>
                                <w:szCs w:val="40"/>
                              </w:rPr>
                              <w:t>- 202</w:t>
                            </w:r>
                            <w:r>
                              <w:rPr>
                                <w:rFonts w:ascii="Footlight MT Light" w:eastAsiaTheme="minorHAnsi" w:hAnsi="Footlight MT Light" w:cstheme="minorBidi"/>
                                <w:b/>
                                <w:bCs/>
                                <w:color w:val="00B050"/>
                                <w:sz w:val="40"/>
                                <w:szCs w:val="4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48038" id="_x0000_t202" coordsize="21600,21600" o:spt="202" path="m,l,21600r21600,l21600,xe">
                <v:stroke joinstyle="miter"/>
                <v:path gradientshapeok="t" o:connecttype="rect"/>
              </v:shapetype>
              <v:shape id="Text Box 2" o:spid="_x0000_s1028" type="#_x0000_t202" style="position:absolute;left:0;text-align:left;margin-left:104.65pt;margin-top:-40.75pt;width:464.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" stroked="f">
                <v:textbox style="mso-fit-shape-to-text:t">
                  <w:txbxContent>
                    <w:p w14:paraId="1C533215" w14:textId="77777777" w:rsidR="00A227C9" w:rsidRPr="009D761A" w:rsidRDefault="00A227C9" w:rsidP="00050B52">
                      <w:pPr>
                        <w:jc w:val="center"/>
                        <w:rPr>
                          <w:rFonts w:ascii="Footlight MT Light" w:eastAsiaTheme="minorHAnsi" w:hAnsi="Footlight MT Light" w:cstheme="minorBidi"/>
                          <w:b/>
                          <w:bCs/>
                          <w:color w:val="00B050"/>
                          <w:sz w:val="40"/>
                          <w:szCs w:val="40"/>
                        </w:rPr>
                      </w:pPr>
                      <w:r w:rsidRPr="009D761A">
                        <w:rPr>
                          <w:rFonts w:ascii="Footlight MT Light" w:eastAsiaTheme="minorHAnsi" w:hAnsi="Footlight MT Light" w:cstheme="minorBidi"/>
                          <w:b/>
                          <w:bCs/>
                          <w:color w:val="00B050"/>
                          <w:sz w:val="40"/>
                          <w:szCs w:val="40"/>
                        </w:rPr>
                        <w:t>Holy Cross Primary School</w:t>
                      </w:r>
                    </w:p>
                    <w:p w14:paraId="0ECCF21B" w14:textId="0CFA415A" w:rsidR="00A227C9" w:rsidRPr="009D761A" w:rsidRDefault="00A227C9" w:rsidP="00050B52">
                      <w:pPr>
                        <w:jc w:val="center"/>
                        <w:rPr>
                          <w:color w:val="00B050"/>
                        </w:rPr>
                      </w:pPr>
                      <w:r w:rsidRPr="009D761A">
                        <w:rPr>
                          <w:rFonts w:ascii="Footlight MT Light" w:eastAsiaTheme="minorHAnsi" w:hAnsi="Footlight MT Light" w:cstheme="minorBidi"/>
                          <w:b/>
                          <w:bCs/>
                          <w:color w:val="00B050"/>
                          <w:sz w:val="40"/>
                          <w:szCs w:val="40"/>
                        </w:rPr>
                        <w:t>Summary of School Improvement Plan 202</w:t>
                      </w:r>
                      <w:r>
                        <w:rPr>
                          <w:rFonts w:ascii="Footlight MT Light" w:eastAsiaTheme="minorHAnsi" w:hAnsi="Footlight MT Light" w:cstheme="minorBidi"/>
                          <w:b/>
                          <w:bCs/>
                          <w:color w:val="00B050"/>
                          <w:sz w:val="40"/>
                          <w:szCs w:val="40"/>
                        </w:rPr>
                        <w:t>2</w:t>
                      </w:r>
                      <w:r w:rsidRPr="009D761A">
                        <w:rPr>
                          <w:rFonts w:ascii="Footlight MT Light" w:eastAsiaTheme="minorHAnsi" w:hAnsi="Footlight MT Light" w:cstheme="minorBidi"/>
                          <w:b/>
                          <w:bCs/>
                          <w:color w:val="00B050"/>
                          <w:sz w:val="40"/>
                          <w:szCs w:val="40"/>
                        </w:rPr>
                        <w:t>- 202</w:t>
                      </w:r>
                      <w:r>
                        <w:rPr>
                          <w:rFonts w:ascii="Footlight MT Light" w:eastAsiaTheme="minorHAnsi" w:hAnsi="Footlight MT Light" w:cstheme="minorBidi"/>
                          <w:b/>
                          <w:bCs/>
                          <w:color w:val="00B050"/>
                          <w:sz w:val="40"/>
                          <w:szCs w:val="40"/>
                        </w:rPr>
                        <w:t>3</w:t>
                      </w:r>
                    </w:p>
                  </w:txbxContent>
                </v:textbox>
              </v:shape>
            </w:pict>
          </mc:Fallback>
        </mc:AlternateContent>
      </w:r>
    </w:p>
    <w:p w14:paraId="1F78F2EE" w14:textId="58C7201C" w:rsidR="00050B52" w:rsidRPr="00A4566B" w:rsidRDefault="00A4566B" w:rsidP="00050B52">
      <w:pPr>
        <w:spacing w:line="276" w:lineRule="auto"/>
        <w:jc w:val="center"/>
        <w:rPr>
          <w:rFonts w:ascii="Footlight MT Light" w:eastAsiaTheme="minorHAnsi" w:hAnsi="Footlight MT Light" w:cstheme="minorBidi"/>
          <w:b/>
          <w:bCs/>
          <w:noProof/>
          <w:sz w:val="22"/>
          <w:szCs w:val="22"/>
          <w:lang w:eastAsia="en-GB"/>
        </w:rPr>
      </w:pPr>
      <w:r w:rsidRPr="00A4566B">
        <w:rPr>
          <w:rFonts w:ascii="Footlight MT Light" w:eastAsiaTheme="minorHAnsi" w:hAnsi="Footlight MT Light" w:cstheme="minorBidi"/>
          <w:b/>
          <w:bCs/>
          <w:noProof/>
          <w:sz w:val="22"/>
          <w:szCs w:val="22"/>
          <w:lang w:eastAsia="en-GB"/>
        </w:rPr>
        <w:drawing>
          <wp:anchor distT="0" distB="0" distL="114300" distR="114300" simplePos="0" relativeHeight="251668480" behindDoc="0" locked="0" layoutInCell="1" allowOverlap="1" wp14:anchorId="3D5FE262" wp14:editId="026E9D4D">
            <wp:simplePos x="0" y="0"/>
            <wp:positionH relativeFrom="column">
              <wp:posOffset>5958840</wp:posOffset>
            </wp:positionH>
            <wp:positionV relativeFrom="paragraph">
              <wp:posOffset>187960</wp:posOffset>
            </wp:positionV>
            <wp:extent cx="438785" cy="436880"/>
            <wp:effectExtent l="0" t="0" r="0" b="1270"/>
            <wp:wrapNone/>
            <wp:docPr id="7" name="Picture 7" descr="C:\Users\cm8640714\AppData\Local\Microsoft\Windows\Temporary Internet Files\Content.IE5\M2YPWWQJ\ai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m8640714\AppData\Local\Microsoft\Windows\Temporary Internet Files\Content.IE5\M2YPWWQJ\aim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78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66B">
        <w:rPr>
          <w:rFonts w:ascii="Footlight MT Light" w:eastAsiaTheme="minorHAnsi" w:hAnsi="Footlight MT Light" w:cstheme="minorBidi"/>
          <w:b/>
          <w:bCs/>
          <w:noProof/>
          <w:sz w:val="22"/>
          <w:szCs w:val="22"/>
          <w:lang w:eastAsia="en-GB"/>
        </w:rPr>
        <w:drawing>
          <wp:anchor distT="0" distB="0" distL="114300" distR="114300" simplePos="0" relativeHeight="251669504" behindDoc="0" locked="0" layoutInCell="1" allowOverlap="1" wp14:anchorId="16B3D86C" wp14:editId="348C2CBE">
            <wp:simplePos x="0" y="0"/>
            <wp:positionH relativeFrom="column">
              <wp:posOffset>2129790</wp:posOffset>
            </wp:positionH>
            <wp:positionV relativeFrom="paragraph">
              <wp:posOffset>143510</wp:posOffset>
            </wp:positionV>
            <wp:extent cx="734502" cy="498763"/>
            <wp:effectExtent l="0" t="0" r="8890" b="0"/>
            <wp:wrapNone/>
            <wp:docPr id="8" name="Picture 8" descr="C:\Users\cm8640714\AppData\Local\Microsoft\Windows\Temporary Internet Files\Content.IE5\M2YPWWQJ\Quality_assuran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m8640714\AppData\Local\Microsoft\Windows\Temporary Internet Files\Content.IE5\M2YPWWQJ\Quality_assuranc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502" cy="498763"/>
                    </a:xfrm>
                    <a:prstGeom prst="rect">
                      <a:avLst/>
                    </a:prstGeom>
                    <a:noFill/>
                    <a:ln>
                      <a:noFill/>
                    </a:ln>
                  </pic:spPr>
                </pic:pic>
              </a:graphicData>
            </a:graphic>
            <wp14:sizeRelH relativeFrom="page">
              <wp14:pctWidth>0</wp14:pctWidth>
            </wp14:sizeRelH>
            <wp14:sizeRelV relativeFrom="page">
              <wp14:pctHeight>0</wp14:pctHeight>
            </wp14:sizeRelV>
          </wp:anchor>
        </w:drawing>
      </w:r>
      <w:r w:rsidR="00050B52" w:rsidRPr="00A4566B">
        <w:rPr>
          <w:rFonts w:ascii="Footlight MT Light" w:eastAsiaTheme="minorHAnsi" w:hAnsi="Footlight MT Light" w:cstheme="minorBidi"/>
          <w:b/>
          <w:bCs/>
          <w:noProof/>
          <w:color w:val="FFFF00"/>
          <w:sz w:val="22"/>
          <w:szCs w:val="22"/>
          <w:lang w:eastAsia="en-GB"/>
        </w:rPr>
        <w:drawing>
          <wp:inline distT="0" distB="0" distL="0" distR="0" wp14:anchorId="02A7A9B8" wp14:editId="7526B8A7">
            <wp:extent cx="225188" cy="225188"/>
            <wp:effectExtent l="0" t="0" r="3810" b="3810"/>
            <wp:docPr id="9" name="Picture 9" descr="C:\Users\cm8640714\AppData\Local\Microsoft\Windows\Temporary Internet Files\Content.IE5\M2YPWWQJ\WWW-Download-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8640714\AppData\Local\Microsoft\Windows\Temporary Internet Files\Content.IE5\M2YPWWQJ\WWW-Download-PN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036" cy="224036"/>
                    </a:xfrm>
                    <a:prstGeom prst="rect">
                      <a:avLst/>
                    </a:prstGeom>
                    <a:noFill/>
                    <a:ln>
                      <a:noFill/>
                    </a:ln>
                  </pic:spPr>
                </pic:pic>
              </a:graphicData>
            </a:graphic>
          </wp:inline>
        </w:drawing>
      </w:r>
      <w:r w:rsidR="00050B52" w:rsidRPr="00A4566B">
        <w:rPr>
          <w:rFonts w:ascii="Footlight MT Light" w:eastAsiaTheme="minorHAnsi" w:hAnsi="Footlight MT Light" w:cstheme="minorBidi"/>
          <w:b/>
          <w:bCs/>
          <w:noProof/>
          <w:sz w:val="22"/>
          <w:szCs w:val="22"/>
          <w:lang w:eastAsia="en-GB"/>
        </w:rPr>
        <w:t>holycross-pri.glasgow.sch.uk</w:t>
      </w:r>
    </w:p>
    <w:p w14:paraId="7E0C551F" w14:textId="6A27B91F" w:rsidR="00050B52" w:rsidRDefault="00050B52" w:rsidP="00050B52">
      <w:pPr>
        <w:spacing w:line="276" w:lineRule="auto"/>
        <w:jc w:val="center"/>
        <w:rPr>
          <w:rFonts w:ascii="Footlight MT Light" w:eastAsiaTheme="minorHAnsi" w:hAnsi="Footlight MT Light" w:cstheme="minorBidi"/>
          <w:b/>
          <w:bCs/>
          <w:noProof/>
          <w:sz w:val="22"/>
          <w:szCs w:val="22"/>
          <w:lang w:eastAsia="en-GB"/>
        </w:rPr>
      </w:pPr>
      <w:r w:rsidRPr="00A4566B">
        <w:rPr>
          <w:rFonts w:ascii="Footlight MT Light" w:eastAsiaTheme="minorHAnsi" w:hAnsi="Footlight MT Light" w:cstheme="minorBidi"/>
          <w:b/>
          <w:bCs/>
          <w:noProof/>
          <w:sz w:val="22"/>
          <w:szCs w:val="22"/>
          <w:lang w:eastAsia="en-GB"/>
        </w:rPr>
        <w:drawing>
          <wp:anchor distT="0" distB="0" distL="114300" distR="114300" simplePos="0" relativeHeight="251665408" behindDoc="0" locked="0" layoutInCell="1" allowOverlap="1" wp14:anchorId="6986E371" wp14:editId="76D051DF">
            <wp:simplePos x="0" y="0"/>
            <wp:positionH relativeFrom="column">
              <wp:posOffset>3500120</wp:posOffset>
            </wp:positionH>
            <wp:positionV relativeFrom="paragraph">
              <wp:posOffset>10160</wp:posOffset>
            </wp:positionV>
            <wp:extent cx="206375" cy="206375"/>
            <wp:effectExtent l="0" t="0" r="3175" b="3175"/>
            <wp:wrapNone/>
            <wp:docPr id="10" name="Picture 10" descr="C:\Users\cm8640714\AppData\Local\Microsoft\Windows\Temporary Internet Files\Content.IE5\LSIPYE3Y\twitter-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8640714\AppData\Local\Microsoft\Windows\Temporary Internet Files\Content.IE5\LSIPYE3Y\twitter-logo-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66B">
        <w:rPr>
          <w:rFonts w:ascii="Footlight MT Light" w:eastAsiaTheme="minorHAnsi" w:hAnsi="Footlight MT Light" w:cstheme="minorBidi"/>
          <w:b/>
          <w:bCs/>
          <w:noProof/>
          <w:sz w:val="22"/>
          <w:szCs w:val="22"/>
          <w:lang w:eastAsia="en-GB"/>
        </w:rPr>
        <w:t>@holycrosspri</w:t>
      </w:r>
    </w:p>
    <w:p w14:paraId="10F5CA22" w14:textId="715A2468" w:rsidR="00A4566B" w:rsidRDefault="00A4566B" w:rsidP="00050B52">
      <w:pPr>
        <w:spacing w:line="276" w:lineRule="auto"/>
        <w:jc w:val="center"/>
        <w:rPr>
          <w:rFonts w:ascii="Footlight MT Light" w:eastAsiaTheme="minorHAnsi" w:hAnsi="Footlight MT Light" w:cstheme="minorBidi"/>
          <w:b/>
          <w:bCs/>
          <w:noProof/>
          <w:sz w:val="22"/>
          <w:szCs w:val="22"/>
          <w:lang w:eastAsia="en-GB"/>
        </w:rPr>
      </w:pPr>
    </w:p>
    <w:p w14:paraId="2A339F92" w14:textId="5FB172F0" w:rsidR="00A4566B" w:rsidRDefault="00A4566B" w:rsidP="00050B52">
      <w:pPr>
        <w:spacing w:line="276" w:lineRule="auto"/>
        <w:jc w:val="center"/>
        <w:rPr>
          <w:rFonts w:ascii="Footlight MT Light" w:eastAsiaTheme="minorHAnsi" w:hAnsi="Footlight MT Light" w:cstheme="minorBidi"/>
          <w:b/>
          <w:bCs/>
          <w:noProof/>
          <w:sz w:val="22"/>
          <w:szCs w:val="22"/>
          <w:lang w:eastAsia="en-GB"/>
        </w:rPr>
      </w:pPr>
      <w:r w:rsidRPr="00A4566B">
        <w:rPr>
          <w:rFonts w:ascii="Footlight MT Light" w:eastAsiaTheme="minorHAnsi" w:hAnsi="Footlight MT Light" w:cstheme="minorBidi"/>
          <w:b/>
          <w:bCs/>
          <w:noProof/>
          <w:sz w:val="22"/>
          <w:szCs w:val="22"/>
          <w:lang w:eastAsia="en-GB"/>
        </w:rPr>
        <w:drawing>
          <wp:anchor distT="0" distB="0" distL="114300" distR="114300" simplePos="0" relativeHeight="251659264" behindDoc="1" locked="0" layoutInCell="1" allowOverlap="1" wp14:anchorId="30E1C077" wp14:editId="359349F0">
            <wp:simplePos x="0" y="0"/>
            <wp:positionH relativeFrom="margin">
              <wp:align>center</wp:align>
            </wp:positionH>
            <wp:positionV relativeFrom="paragraph">
              <wp:posOffset>40640</wp:posOffset>
            </wp:positionV>
            <wp:extent cx="1137920" cy="1661795"/>
            <wp:effectExtent l="0" t="0" r="5080" b="0"/>
            <wp:wrapTight wrapText="bothSides">
              <wp:wrapPolygon edited="0">
                <wp:start x="0" y="0"/>
                <wp:lineTo x="0" y="21295"/>
                <wp:lineTo x="21335" y="21295"/>
                <wp:lineTo x="2133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14">
                      <a:extLst>
                        <a:ext uri="{28A0092B-C50C-407E-A947-70E740481C1C}">
                          <a14:useLocalDpi xmlns:a14="http://schemas.microsoft.com/office/drawing/2010/main" val="0"/>
                        </a:ext>
                      </a:extLst>
                    </a:blip>
                    <a:stretch>
                      <a:fillRect/>
                    </a:stretch>
                  </pic:blipFill>
                  <pic:spPr>
                    <a:xfrm>
                      <a:off x="0" y="0"/>
                      <a:ext cx="1137920" cy="1661795"/>
                    </a:xfrm>
                    <a:prstGeom prst="rect">
                      <a:avLst/>
                    </a:prstGeom>
                  </pic:spPr>
                </pic:pic>
              </a:graphicData>
            </a:graphic>
            <wp14:sizeRelH relativeFrom="page">
              <wp14:pctWidth>0</wp14:pctWidth>
            </wp14:sizeRelH>
            <wp14:sizeRelV relativeFrom="page">
              <wp14:pctHeight>0</wp14:pctHeight>
            </wp14:sizeRelV>
          </wp:anchor>
        </w:drawing>
      </w:r>
    </w:p>
    <w:p w14:paraId="7BAC90ED" w14:textId="2640E157" w:rsidR="00A4566B" w:rsidRDefault="00A4566B" w:rsidP="00050B52">
      <w:pPr>
        <w:spacing w:line="276" w:lineRule="auto"/>
        <w:jc w:val="center"/>
        <w:rPr>
          <w:rFonts w:ascii="Footlight MT Light" w:eastAsiaTheme="minorHAnsi" w:hAnsi="Footlight MT Light" w:cstheme="minorBidi"/>
          <w:b/>
          <w:bCs/>
          <w:noProof/>
          <w:sz w:val="22"/>
          <w:szCs w:val="22"/>
          <w:lang w:eastAsia="en-GB"/>
        </w:rPr>
      </w:pPr>
    </w:p>
    <w:p w14:paraId="22118938" w14:textId="3641BA5C" w:rsidR="00A4566B" w:rsidRDefault="00A4566B" w:rsidP="00050B52">
      <w:pPr>
        <w:spacing w:line="276" w:lineRule="auto"/>
        <w:jc w:val="center"/>
        <w:rPr>
          <w:rFonts w:ascii="Footlight MT Light" w:eastAsiaTheme="minorHAnsi" w:hAnsi="Footlight MT Light" w:cstheme="minorBidi"/>
          <w:b/>
          <w:bCs/>
          <w:noProof/>
          <w:sz w:val="22"/>
          <w:szCs w:val="22"/>
          <w:lang w:eastAsia="en-GB"/>
        </w:rPr>
      </w:pPr>
    </w:p>
    <w:p w14:paraId="7EE97646" w14:textId="77777777" w:rsidR="00A4566B" w:rsidRPr="00A4566B" w:rsidRDefault="00A4566B" w:rsidP="00050B52">
      <w:pPr>
        <w:spacing w:line="276" w:lineRule="auto"/>
        <w:jc w:val="center"/>
        <w:rPr>
          <w:rFonts w:ascii="Footlight MT Light" w:eastAsiaTheme="minorHAnsi" w:hAnsi="Footlight MT Light" w:cstheme="minorBidi"/>
          <w:b/>
          <w:bCs/>
          <w:noProof/>
          <w:sz w:val="22"/>
          <w:szCs w:val="22"/>
          <w:lang w:eastAsia="en-GB"/>
        </w:rPr>
      </w:pPr>
    </w:p>
    <w:p w14:paraId="3A2A7D19" w14:textId="421FF972" w:rsidR="00050B52" w:rsidRPr="00A4566B" w:rsidRDefault="00050B52" w:rsidP="00050B52">
      <w:pPr>
        <w:spacing w:after="200" w:line="276" w:lineRule="auto"/>
        <w:jc w:val="center"/>
        <w:rPr>
          <w:rFonts w:ascii="Footlight MT Light" w:eastAsiaTheme="minorHAnsi" w:hAnsi="Footlight MT Light" w:cstheme="minorBidi"/>
          <w:b/>
          <w:bCs/>
          <w:sz w:val="22"/>
          <w:szCs w:val="22"/>
        </w:rPr>
      </w:pPr>
    </w:p>
    <w:p w14:paraId="0B0E0539" w14:textId="77777777" w:rsidR="00050B52" w:rsidRPr="00A4566B" w:rsidRDefault="00050B52" w:rsidP="00050B52">
      <w:pPr>
        <w:spacing w:after="200" w:line="276" w:lineRule="auto"/>
        <w:jc w:val="center"/>
        <w:rPr>
          <w:rFonts w:ascii="Footlight MT Light" w:eastAsiaTheme="minorHAnsi" w:hAnsi="Footlight MT Light" w:cstheme="minorBidi"/>
          <w:b/>
          <w:bCs/>
          <w:sz w:val="22"/>
          <w:szCs w:val="22"/>
        </w:rPr>
      </w:pPr>
    </w:p>
    <w:p w14:paraId="33EB06B8" w14:textId="36B5997D" w:rsidR="00050B52" w:rsidRPr="00A4566B" w:rsidRDefault="00050B52" w:rsidP="00050B52">
      <w:pPr>
        <w:spacing w:after="200" w:line="276" w:lineRule="auto"/>
        <w:jc w:val="center"/>
        <w:rPr>
          <w:rFonts w:ascii="Footlight MT Light" w:eastAsiaTheme="minorHAnsi" w:hAnsi="Footlight MT Light" w:cstheme="minorBidi"/>
          <w:b/>
          <w:bCs/>
          <w:sz w:val="22"/>
          <w:szCs w:val="22"/>
        </w:rPr>
      </w:pPr>
    </w:p>
    <w:p w14:paraId="5A6D7E5C" w14:textId="203AAA16" w:rsidR="00050B52" w:rsidRPr="00A4566B" w:rsidRDefault="00050B52" w:rsidP="00050B52">
      <w:pPr>
        <w:spacing w:after="200" w:line="276" w:lineRule="auto"/>
        <w:jc w:val="center"/>
        <w:rPr>
          <w:rFonts w:ascii="Footlight MT Light" w:eastAsiaTheme="minorHAnsi" w:hAnsi="Footlight MT Light" w:cstheme="minorBidi"/>
          <w:b/>
          <w:bCs/>
          <w:sz w:val="22"/>
          <w:szCs w:val="22"/>
        </w:rPr>
      </w:pPr>
    </w:p>
    <w:p w14:paraId="64A946CC" w14:textId="17E54A3C" w:rsidR="002E67A1" w:rsidRPr="00A4566B" w:rsidRDefault="00F011B8" w:rsidP="002E67A1">
      <w:pPr>
        <w:rPr>
          <w:rFonts w:ascii="Footlight MT Light" w:hAnsi="Footlight MT Light"/>
          <w:sz w:val="22"/>
          <w:szCs w:val="22"/>
        </w:rPr>
      </w:pPr>
      <w:r w:rsidRPr="00A4566B">
        <w:rPr>
          <w:rFonts w:ascii="Footlight MT Light" w:eastAsiaTheme="minorHAnsi" w:hAnsi="Footlight MT Light" w:cstheme="minorBidi"/>
          <w:b/>
          <w:bCs/>
          <w:noProof/>
          <w:color w:val="FFFF00"/>
          <w:sz w:val="22"/>
          <w:szCs w:val="22"/>
          <w:lang w:eastAsia="en-GB"/>
        </w:rPr>
        <mc:AlternateContent>
          <mc:Choice Requires="wps">
            <w:drawing>
              <wp:anchor distT="0" distB="0" distL="114300" distR="114300" simplePos="0" relativeHeight="251660288" behindDoc="0" locked="0" layoutInCell="1" allowOverlap="1" wp14:anchorId="7D2A6B3E" wp14:editId="520E0B1D">
                <wp:simplePos x="0" y="0"/>
                <wp:positionH relativeFrom="column">
                  <wp:posOffset>-329184</wp:posOffset>
                </wp:positionH>
                <wp:positionV relativeFrom="paragraph">
                  <wp:posOffset>178130</wp:posOffset>
                </wp:positionV>
                <wp:extent cx="2150669" cy="2927350"/>
                <wp:effectExtent l="57150" t="38100" r="78740" b="101600"/>
                <wp:wrapNone/>
                <wp:docPr id="2" name="Text Box 2"/>
                <wp:cNvGraphicFramePr/>
                <a:graphic xmlns:a="http://schemas.openxmlformats.org/drawingml/2006/main">
                  <a:graphicData uri="http://schemas.microsoft.com/office/word/2010/wordprocessingShape">
                    <wps:wsp>
                      <wps:cNvSpPr txBox="1"/>
                      <wps:spPr>
                        <a:xfrm>
                          <a:off x="0" y="0"/>
                          <a:ext cx="2150669" cy="2927350"/>
                        </a:xfrm>
                        <a:prstGeom prst="roundRect">
                          <a:avLst/>
                        </a:prstGeom>
                        <a:solidFill>
                          <a:srgbClr val="FFFF00"/>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938DF62" w14:textId="77777777" w:rsidR="00A227C9" w:rsidRDefault="00A227C9" w:rsidP="00050B52">
                            <w:pPr>
                              <w:jc w:val="center"/>
                              <w:rPr>
                                <w:rFonts w:ascii="Footlight MT Light" w:hAnsi="Footlight MT Light"/>
                                <w:b/>
                                <w:bCs/>
                              </w:rPr>
                            </w:pPr>
                            <w:r w:rsidRPr="008B682F">
                              <w:rPr>
                                <w:rFonts w:ascii="Footlight MT Light" w:hAnsi="Footlight MT Light"/>
                                <w:b/>
                                <w:bCs/>
                              </w:rPr>
                              <w:t>Priority 1</w:t>
                            </w:r>
                          </w:p>
                          <w:p w14:paraId="60B988A6" w14:textId="1BCC1D65" w:rsidR="00A227C9" w:rsidRDefault="00A227C9" w:rsidP="00050B52">
                            <w:pPr>
                              <w:jc w:val="center"/>
                              <w:rPr>
                                <w:rFonts w:ascii="Footlight MT Light" w:hAnsi="Footlight MT Light"/>
                                <w:b/>
                                <w:bCs/>
                              </w:rPr>
                            </w:pPr>
                            <w:r>
                              <w:rPr>
                                <w:rFonts w:ascii="Footlight MT Light" w:hAnsi="Footlight MT Light"/>
                                <w:b/>
                                <w:bCs/>
                              </w:rPr>
                              <w:t>Planning for Assessment</w:t>
                            </w:r>
                          </w:p>
                          <w:p w14:paraId="7028FD18" w14:textId="77777777" w:rsidR="00A227C9" w:rsidRDefault="00A227C9" w:rsidP="00050B52">
                            <w:pPr>
                              <w:jc w:val="center"/>
                              <w:rPr>
                                <w:rFonts w:ascii="Footlight MT Light" w:hAnsi="Footlight MT Light"/>
                                <w:i/>
                                <w:iCs/>
                              </w:rPr>
                            </w:pPr>
                          </w:p>
                          <w:p w14:paraId="598156C0" w14:textId="612B9C16" w:rsidR="00A227C9" w:rsidRPr="00F011B8" w:rsidRDefault="00A227C9" w:rsidP="00050B52">
                            <w:pPr>
                              <w:jc w:val="center"/>
                              <w:rPr>
                                <w:rFonts w:ascii="Footlight MT Light" w:hAnsi="Footlight MT Light"/>
                              </w:rPr>
                            </w:pPr>
                            <w:r w:rsidRPr="00F011B8">
                              <w:rPr>
                                <w:rFonts w:ascii="Footlight MT Light" w:hAnsi="Footlight MT Light"/>
                              </w:rPr>
                              <w:t>To refresh approaches to assessment used across the school and review assessment framework in line with an updated whole school model.</w:t>
                            </w:r>
                          </w:p>
                          <w:p w14:paraId="610FD068" w14:textId="76AB6972" w:rsidR="00A227C9" w:rsidRPr="00F011B8" w:rsidRDefault="00A227C9" w:rsidP="00050B52">
                            <w:pPr>
                              <w:jc w:val="center"/>
                              <w:rPr>
                                <w:rFonts w:ascii="Footlight MT Light" w:hAnsi="Footlight MT Light"/>
                              </w:rPr>
                            </w:pPr>
                            <w:r w:rsidRPr="00F011B8">
                              <w:rPr>
                                <w:rFonts w:ascii="Footlight MT Light" w:hAnsi="Footlight MT Light"/>
                              </w:rPr>
                              <w:t>Staff will undertake CLPL on the 4 methods of assessment and review planning to ensure that all 4 are used to inform professional decision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A6B3E" id="_x0000_s1029" style="position:absolute;margin-left:-25.9pt;margin-top:14.05pt;width:169.3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" fillcolor="yellow" strokecolor="#98b954">
                <v:shadow on="t" color="black" opacity="24903f" origin=",.5" offset="0,.55556mm"/>
                <v:textbox>
                  <w:txbxContent>
                    <w:p w14:paraId="7938DF62" w14:textId="77777777" w:rsidR="00A227C9" w:rsidRDefault="00A227C9" w:rsidP="00050B52">
                      <w:pPr>
                        <w:jc w:val="center"/>
                        <w:rPr>
                          <w:rFonts w:ascii="Footlight MT Light" w:hAnsi="Footlight MT Light"/>
                          <w:b/>
                          <w:bCs/>
                        </w:rPr>
                      </w:pPr>
                      <w:r w:rsidRPr="008B682F">
                        <w:rPr>
                          <w:rFonts w:ascii="Footlight MT Light" w:hAnsi="Footlight MT Light"/>
                          <w:b/>
                          <w:bCs/>
                        </w:rPr>
                        <w:t>Priority 1</w:t>
                      </w:r>
                    </w:p>
                    <w:p w14:paraId="60B988A6" w14:textId="1BCC1D65" w:rsidR="00A227C9" w:rsidRDefault="00A227C9" w:rsidP="00050B52">
                      <w:pPr>
                        <w:jc w:val="center"/>
                        <w:rPr>
                          <w:rFonts w:ascii="Footlight MT Light" w:hAnsi="Footlight MT Light"/>
                          <w:b/>
                          <w:bCs/>
                        </w:rPr>
                      </w:pPr>
                      <w:r>
                        <w:rPr>
                          <w:rFonts w:ascii="Footlight MT Light" w:hAnsi="Footlight MT Light"/>
                          <w:b/>
                          <w:bCs/>
                        </w:rPr>
                        <w:t>Planning for Assessment</w:t>
                      </w:r>
                    </w:p>
                    <w:p w14:paraId="7028FD18" w14:textId="77777777" w:rsidR="00A227C9" w:rsidRDefault="00A227C9" w:rsidP="00050B52">
                      <w:pPr>
                        <w:jc w:val="center"/>
                        <w:rPr>
                          <w:rFonts w:ascii="Footlight MT Light" w:hAnsi="Footlight MT Light"/>
                          <w:i/>
                          <w:iCs/>
                        </w:rPr>
                      </w:pPr>
                    </w:p>
                    <w:p w14:paraId="598156C0" w14:textId="612B9C16" w:rsidR="00A227C9" w:rsidRPr="00F011B8" w:rsidRDefault="00A227C9" w:rsidP="00050B52">
                      <w:pPr>
                        <w:jc w:val="center"/>
                        <w:rPr>
                          <w:rFonts w:ascii="Footlight MT Light" w:hAnsi="Footlight MT Light"/>
                        </w:rPr>
                      </w:pPr>
                      <w:r w:rsidRPr="00F011B8">
                        <w:rPr>
                          <w:rFonts w:ascii="Footlight MT Light" w:hAnsi="Footlight MT Light"/>
                        </w:rPr>
                        <w:t>To refresh approaches to assessment used across the school and review assessment framework in line with an updated whole school model.</w:t>
                      </w:r>
                    </w:p>
                    <w:p w14:paraId="610FD068" w14:textId="76AB6972" w:rsidR="00A227C9" w:rsidRPr="00F011B8" w:rsidRDefault="00A227C9" w:rsidP="00050B52">
                      <w:pPr>
                        <w:jc w:val="center"/>
                        <w:rPr>
                          <w:rFonts w:ascii="Footlight MT Light" w:hAnsi="Footlight MT Light"/>
                        </w:rPr>
                      </w:pPr>
                      <w:r w:rsidRPr="00F011B8">
                        <w:rPr>
                          <w:rFonts w:ascii="Footlight MT Light" w:hAnsi="Footlight MT Light"/>
                        </w:rPr>
                        <w:t>Staff will undertake CLPL on the 4 methods of assessment and review planning to ensure that all 4 are used to inform professional decision making.</w:t>
                      </w:r>
                    </w:p>
                  </w:txbxContent>
                </v:textbox>
              </v:roundrect>
            </w:pict>
          </mc:Fallback>
        </mc:AlternateContent>
      </w:r>
      <w:r w:rsidRPr="00A4566B">
        <w:rPr>
          <w:rFonts w:ascii="Footlight MT Light" w:eastAsiaTheme="minorHAnsi" w:hAnsi="Footlight MT Light" w:cstheme="minorBidi"/>
          <w:b/>
          <w:bCs/>
          <w:noProof/>
          <w:color w:val="FFFF00"/>
          <w:sz w:val="22"/>
          <w:szCs w:val="22"/>
          <w:lang w:eastAsia="en-GB"/>
        </w:rPr>
        <mc:AlternateContent>
          <mc:Choice Requires="wps">
            <w:drawing>
              <wp:anchor distT="0" distB="0" distL="114300" distR="114300" simplePos="0" relativeHeight="251662336" behindDoc="0" locked="0" layoutInCell="1" allowOverlap="1" wp14:anchorId="4AA58B75" wp14:editId="252CA806">
                <wp:simplePos x="0" y="0"/>
                <wp:positionH relativeFrom="column">
                  <wp:posOffset>7029908</wp:posOffset>
                </wp:positionH>
                <wp:positionV relativeFrom="paragraph">
                  <wp:posOffset>126924</wp:posOffset>
                </wp:positionV>
                <wp:extent cx="2224202" cy="2978150"/>
                <wp:effectExtent l="57150" t="38100" r="81280" b="88900"/>
                <wp:wrapNone/>
                <wp:docPr id="4" name="Text Box 4"/>
                <wp:cNvGraphicFramePr/>
                <a:graphic xmlns:a="http://schemas.openxmlformats.org/drawingml/2006/main">
                  <a:graphicData uri="http://schemas.microsoft.com/office/word/2010/wordprocessingShape">
                    <wps:wsp>
                      <wps:cNvSpPr txBox="1"/>
                      <wps:spPr>
                        <a:xfrm>
                          <a:off x="0" y="0"/>
                          <a:ext cx="2224202" cy="2978150"/>
                        </a:xfrm>
                        <a:prstGeom prst="roundRect">
                          <a:avLst/>
                        </a:prstGeom>
                        <a:solidFill>
                          <a:srgbClr val="FFFF00"/>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CB53AE9" w14:textId="77777777" w:rsidR="00A227C9" w:rsidRDefault="00A227C9" w:rsidP="00050B52">
                            <w:pPr>
                              <w:jc w:val="center"/>
                              <w:rPr>
                                <w:rFonts w:ascii="Footlight MT Light" w:hAnsi="Footlight MT Light"/>
                                <w:b/>
                                <w:bCs/>
                              </w:rPr>
                            </w:pPr>
                            <w:r w:rsidRPr="008B682F">
                              <w:rPr>
                                <w:rFonts w:ascii="Footlight MT Light" w:hAnsi="Footlight MT Light"/>
                                <w:b/>
                                <w:bCs/>
                              </w:rPr>
                              <w:t xml:space="preserve">Priority </w:t>
                            </w:r>
                            <w:r>
                              <w:rPr>
                                <w:rFonts w:ascii="Footlight MT Light" w:hAnsi="Footlight MT Light"/>
                                <w:b/>
                                <w:bCs/>
                              </w:rPr>
                              <w:t>4</w:t>
                            </w:r>
                          </w:p>
                          <w:p w14:paraId="3FA1CA58" w14:textId="4772DB36" w:rsidR="00A227C9" w:rsidRDefault="00A227C9" w:rsidP="00050B52">
                            <w:pPr>
                              <w:jc w:val="center"/>
                              <w:rPr>
                                <w:rFonts w:ascii="Footlight MT Light" w:hAnsi="Footlight MT Light"/>
                                <w:b/>
                                <w:bCs/>
                              </w:rPr>
                            </w:pPr>
                            <w:r>
                              <w:rPr>
                                <w:rFonts w:ascii="Footlight MT Light" w:hAnsi="Footlight MT Light"/>
                                <w:b/>
                                <w:bCs/>
                              </w:rPr>
                              <w:t>Numeracy and Maths</w:t>
                            </w:r>
                          </w:p>
                          <w:p w14:paraId="258EC734" w14:textId="77777777" w:rsidR="00A227C9" w:rsidRDefault="00A227C9" w:rsidP="00EB473C">
                            <w:pPr>
                              <w:jc w:val="center"/>
                              <w:rPr>
                                <w:rFonts w:ascii="Footlight MT Light" w:hAnsi="Footlight MT Light"/>
                                <w:b/>
                                <w:bCs/>
                              </w:rPr>
                            </w:pPr>
                          </w:p>
                          <w:p w14:paraId="71347DF1" w14:textId="427E056A" w:rsidR="00A227C9" w:rsidRDefault="00A227C9" w:rsidP="00C95614">
                            <w:pPr>
                              <w:jc w:val="center"/>
                            </w:pPr>
                            <w:r>
                              <w:t>A full review of the maths assessment framework will bring the planning and recording of maths assessment in line with whole school assessment approaches. Refreshed approaches to problem solving will be introduced with a focus on developing strategies to support solving worded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58B75" id="Text Box 4" o:spid="_x0000_s1030" style="position:absolute;margin-left:553.55pt;margin-top:10pt;width:175.1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" fillcolor="yellow" strokecolor="#98b954">
                <v:shadow on="t" color="black" opacity="24903f" origin=",.5" offset="0,.55556mm"/>
                <v:textbox>
                  <w:txbxContent>
                    <w:p w14:paraId="2CB53AE9" w14:textId="77777777" w:rsidR="00A227C9" w:rsidRDefault="00A227C9" w:rsidP="00050B52">
                      <w:pPr>
                        <w:jc w:val="center"/>
                        <w:rPr>
                          <w:rFonts w:ascii="Footlight MT Light" w:hAnsi="Footlight MT Light"/>
                          <w:b/>
                          <w:bCs/>
                        </w:rPr>
                      </w:pPr>
                      <w:r w:rsidRPr="008B682F">
                        <w:rPr>
                          <w:rFonts w:ascii="Footlight MT Light" w:hAnsi="Footlight MT Light"/>
                          <w:b/>
                          <w:bCs/>
                        </w:rPr>
                        <w:t xml:space="preserve">Priority </w:t>
                      </w:r>
                      <w:r>
                        <w:rPr>
                          <w:rFonts w:ascii="Footlight MT Light" w:hAnsi="Footlight MT Light"/>
                          <w:b/>
                          <w:bCs/>
                        </w:rPr>
                        <w:t>4</w:t>
                      </w:r>
                    </w:p>
                    <w:p w14:paraId="3FA1CA58" w14:textId="4772DB36" w:rsidR="00A227C9" w:rsidRDefault="00A227C9" w:rsidP="00050B52">
                      <w:pPr>
                        <w:jc w:val="center"/>
                        <w:rPr>
                          <w:rFonts w:ascii="Footlight MT Light" w:hAnsi="Footlight MT Light"/>
                          <w:b/>
                          <w:bCs/>
                        </w:rPr>
                      </w:pPr>
                      <w:r>
                        <w:rPr>
                          <w:rFonts w:ascii="Footlight MT Light" w:hAnsi="Footlight MT Light"/>
                          <w:b/>
                          <w:bCs/>
                        </w:rPr>
                        <w:t>Numeracy and Maths</w:t>
                      </w:r>
                    </w:p>
                    <w:p w14:paraId="258EC734" w14:textId="77777777" w:rsidR="00A227C9" w:rsidRDefault="00A227C9" w:rsidP="00EB473C">
                      <w:pPr>
                        <w:jc w:val="center"/>
                        <w:rPr>
                          <w:rFonts w:ascii="Footlight MT Light" w:hAnsi="Footlight MT Light"/>
                          <w:b/>
                          <w:bCs/>
                        </w:rPr>
                      </w:pPr>
                    </w:p>
                    <w:p w14:paraId="71347DF1" w14:textId="427E056A" w:rsidR="00A227C9" w:rsidRDefault="00A227C9" w:rsidP="00C95614">
                      <w:pPr>
                        <w:jc w:val="center"/>
                      </w:pPr>
                      <w:r>
                        <w:t>A full review of the maths assessment framework will bring the planning and recording of maths assessment in line with whole school assessment approaches. Refreshed approaches to problem solving will be introduced with a focus on developing strategies to support solving worded problems.</w:t>
                      </w:r>
                    </w:p>
                  </w:txbxContent>
                </v:textbox>
              </v:roundrect>
            </w:pict>
          </mc:Fallback>
        </mc:AlternateContent>
      </w:r>
      <w:r w:rsidRPr="00A4566B">
        <w:rPr>
          <w:rFonts w:ascii="Footlight MT Light" w:eastAsiaTheme="minorHAnsi" w:hAnsi="Footlight MT Light" w:cstheme="minorBidi"/>
          <w:b/>
          <w:bCs/>
          <w:noProof/>
          <w:color w:val="FFFF00"/>
          <w:sz w:val="22"/>
          <w:szCs w:val="22"/>
          <w:lang w:eastAsia="en-GB"/>
        </w:rPr>
        <mc:AlternateContent>
          <mc:Choice Requires="wps">
            <w:drawing>
              <wp:anchor distT="0" distB="0" distL="114300" distR="114300" simplePos="0" relativeHeight="251661312" behindDoc="0" locked="0" layoutInCell="1" allowOverlap="1" wp14:anchorId="423B6A78" wp14:editId="18A4F1EA">
                <wp:simplePos x="0" y="0"/>
                <wp:positionH relativeFrom="column">
                  <wp:posOffset>2084832</wp:posOffset>
                </wp:positionH>
                <wp:positionV relativeFrom="paragraph">
                  <wp:posOffset>141554</wp:posOffset>
                </wp:positionV>
                <wp:extent cx="2187245" cy="2971800"/>
                <wp:effectExtent l="57150" t="38100" r="80010" b="95250"/>
                <wp:wrapNone/>
                <wp:docPr id="3" name="Text Box 3"/>
                <wp:cNvGraphicFramePr/>
                <a:graphic xmlns:a="http://schemas.openxmlformats.org/drawingml/2006/main">
                  <a:graphicData uri="http://schemas.microsoft.com/office/word/2010/wordprocessingShape">
                    <wps:wsp>
                      <wps:cNvSpPr txBox="1"/>
                      <wps:spPr>
                        <a:xfrm>
                          <a:off x="0" y="0"/>
                          <a:ext cx="2187245" cy="2971800"/>
                        </a:xfrm>
                        <a:prstGeom prst="roundRect">
                          <a:avLst/>
                        </a:prstGeom>
                        <a:solidFill>
                          <a:srgbClr val="FFFF00"/>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375F8BE6" w14:textId="77777777" w:rsidR="00A227C9" w:rsidRDefault="00A227C9" w:rsidP="00050B52">
                            <w:pPr>
                              <w:jc w:val="center"/>
                              <w:rPr>
                                <w:rFonts w:ascii="Footlight MT Light" w:hAnsi="Footlight MT Light"/>
                                <w:b/>
                                <w:bCs/>
                              </w:rPr>
                            </w:pPr>
                            <w:r w:rsidRPr="008B682F">
                              <w:rPr>
                                <w:rFonts w:ascii="Footlight MT Light" w:hAnsi="Footlight MT Light"/>
                                <w:b/>
                                <w:bCs/>
                              </w:rPr>
                              <w:t xml:space="preserve">Priority </w:t>
                            </w:r>
                            <w:r>
                              <w:rPr>
                                <w:rFonts w:ascii="Footlight MT Light" w:hAnsi="Footlight MT Light"/>
                                <w:b/>
                                <w:bCs/>
                              </w:rPr>
                              <w:t>2</w:t>
                            </w:r>
                          </w:p>
                          <w:p w14:paraId="6786D004" w14:textId="390645B8" w:rsidR="00A227C9" w:rsidRDefault="00A227C9" w:rsidP="00050B52">
                            <w:pPr>
                              <w:jc w:val="center"/>
                              <w:rPr>
                                <w:rFonts w:ascii="Footlight MT Light" w:hAnsi="Footlight MT Light"/>
                                <w:b/>
                                <w:bCs/>
                              </w:rPr>
                            </w:pPr>
                            <w:r>
                              <w:rPr>
                                <w:rFonts w:ascii="Footlight MT Light" w:hAnsi="Footlight MT Light"/>
                                <w:b/>
                                <w:bCs/>
                              </w:rPr>
                              <w:t>Literacy</w:t>
                            </w:r>
                          </w:p>
                          <w:p w14:paraId="4DA9117A" w14:textId="77777777" w:rsidR="00A227C9" w:rsidRDefault="00A227C9" w:rsidP="00050B52">
                            <w:pPr>
                              <w:jc w:val="center"/>
                              <w:rPr>
                                <w:rFonts w:ascii="Footlight MT Light" w:hAnsi="Footlight MT Light"/>
                                <w:b/>
                                <w:bCs/>
                              </w:rPr>
                            </w:pPr>
                          </w:p>
                          <w:p w14:paraId="4A8D543D" w14:textId="77777777" w:rsidR="00A227C9" w:rsidRPr="00F011B8" w:rsidRDefault="00A227C9" w:rsidP="00ED60AB">
                            <w:pPr>
                              <w:jc w:val="center"/>
                              <w:rPr>
                                <w:rFonts w:ascii="Footlight MT Light" w:hAnsi="Footlight MT Light"/>
                              </w:rPr>
                            </w:pPr>
                            <w:r w:rsidRPr="00F011B8">
                              <w:rPr>
                                <w:rFonts w:ascii="Footlight MT Light" w:hAnsi="Footlight MT Light"/>
                              </w:rPr>
                              <w:t xml:space="preserve">Using the Word Aware programme staff and children will engage in a whole school programme to improve children’s vocabulary; resulting in improvements in all areas of literacy.  </w:t>
                            </w:r>
                          </w:p>
                          <w:p w14:paraId="2AE58C91" w14:textId="77777777" w:rsidR="00A227C9" w:rsidRPr="00F011B8" w:rsidRDefault="00A227C9" w:rsidP="00ED60AB">
                            <w:pPr>
                              <w:jc w:val="center"/>
                              <w:rPr>
                                <w:rFonts w:ascii="Footlight MT Light" w:hAnsi="Footlight MT Light"/>
                              </w:rPr>
                            </w:pPr>
                            <w:r w:rsidRPr="00F011B8">
                              <w:rPr>
                                <w:rFonts w:ascii="Footlight MT Light" w:hAnsi="Footlight MT Light"/>
                              </w:rPr>
                              <w:t xml:space="preserve">Family Learning opportunities will support parents in supporting children at home.  </w:t>
                            </w:r>
                          </w:p>
                          <w:p w14:paraId="39E72503" w14:textId="17F0C222" w:rsidR="00A227C9" w:rsidRPr="008B682F" w:rsidRDefault="00A227C9" w:rsidP="00050B52">
                            <w:pPr>
                              <w:jc w:val="center"/>
                              <w:rPr>
                                <w:rFonts w:ascii="Footlight MT Light" w:hAnsi="Footlight MT Light"/>
                                <w:b/>
                                <w:bCs/>
                              </w:rPr>
                            </w:pPr>
                            <w:r>
                              <w:rPr>
                                <w:rFonts w:ascii="Footlight MT Light" w:hAnsi="Footlight MT Light"/>
                                <w:b/>
                                <w:bCs/>
                              </w:rPr>
                              <w:tab/>
                            </w:r>
                          </w:p>
                          <w:p w14:paraId="7383ABB8" w14:textId="77777777" w:rsidR="00A227C9" w:rsidRDefault="00A227C9" w:rsidP="00050B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B6A78" id="Text Box 3" o:spid="_x0000_s1031" style="position:absolute;margin-left:164.15pt;margin-top:11.15pt;width:172.2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" fillcolor="yellow" strokecolor="#98b954">
                <v:shadow on="t" color="black" opacity="24903f" origin=",.5" offset="0,.55556mm"/>
                <v:textbox>
                  <w:txbxContent>
                    <w:p w14:paraId="375F8BE6" w14:textId="77777777" w:rsidR="00A227C9" w:rsidRDefault="00A227C9" w:rsidP="00050B52">
                      <w:pPr>
                        <w:jc w:val="center"/>
                        <w:rPr>
                          <w:rFonts w:ascii="Footlight MT Light" w:hAnsi="Footlight MT Light"/>
                          <w:b/>
                          <w:bCs/>
                        </w:rPr>
                      </w:pPr>
                      <w:r w:rsidRPr="008B682F">
                        <w:rPr>
                          <w:rFonts w:ascii="Footlight MT Light" w:hAnsi="Footlight MT Light"/>
                          <w:b/>
                          <w:bCs/>
                        </w:rPr>
                        <w:t xml:space="preserve">Priority </w:t>
                      </w:r>
                      <w:r>
                        <w:rPr>
                          <w:rFonts w:ascii="Footlight MT Light" w:hAnsi="Footlight MT Light"/>
                          <w:b/>
                          <w:bCs/>
                        </w:rPr>
                        <w:t>2</w:t>
                      </w:r>
                    </w:p>
                    <w:p w14:paraId="6786D004" w14:textId="390645B8" w:rsidR="00A227C9" w:rsidRDefault="00A227C9" w:rsidP="00050B52">
                      <w:pPr>
                        <w:jc w:val="center"/>
                        <w:rPr>
                          <w:rFonts w:ascii="Footlight MT Light" w:hAnsi="Footlight MT Light"/>
                          <w:b/>
                          <w:bCs/>
                        </w:rPr>
                      </w:pPr>
                      <w:r>
                        <w:rPr>
                          <w:rFonts w:ascii="Footlight MT Light" w:hAnsi="Footlight MT Light"/>
                          <w:b/>
                          <w:bCs/>
                        </w:rPr>
                        <w:t>Literacy</w:t>
                      </w:r>
                    </w:p>
                    <w:p w14:paraId="4DA9117A" w14:textId="77777777" w:rsidR="00A227C9" w:rsidRDefault="00A227C9" w:rsidP="00050B52">
                      <w:pPr>
                        <w:jc w:val="center"/>
                        <w:rPr>
                          <w:rFonts w:ascii="Footlight MT Light" w:hAnsi="Footlight MT Light"/>
                          <w:b/>
                          <w:bCs/>
                        </w:rPr>
                      </w:pPr>
                    </w:p>
                    <w:p w14:paraId="4A8D543D" w14:textId="77777777" w:rsidR="00A227C9" w:rsidRPr="00F011B8" w:rsidRDefault="00A227C9" w:rsidP="00ED60AB">
                      <w:pPr>
                        <w:jc w:val="center"/>
                        <w:rPr>
                          <w:rFonts w:ascii="Footlight MT Light" w:hAnsi="Footlight MT Light"/>
                        </w:rPr>
                      </w:pPr>
                      <w:r w:rsidRPr="00F011B8">
                        <w:rPr>
                          <w:rFonts w:ascii="Footlight MT Light" w:hAnsi="Footlight MT Light"/>
                        </w:rPr>
                        <w:t xml:space="preserve">Using the Word Aware programme staff and children will engage in a whole school programme to improve children’s vocabulary; resulting in improvements in all areas of literacy.  </w:t>
                      </w:r>
                    </w:p>
                    <w:p w14:paraId="2AE58C91" w14:textId="77777777" w:rsidR="00A227C9" w:rsidRPr="00F011B8" w:rsidRDefault="00A227C9" w:rsidP="00ED60AB">
                      <w:pPr>
                        <w:jc w:val="center"/>
                        <w:rPr>
                          <w:rFonts w:ascii="Footlight MT Light" w:hAnsi="Footlight MT Light"/>
                        </w:rPr>
                      </w:pPr>
                      <w:r w:rsidRPr="00F011B8">
                        <w:rPr>
                          <w:rFonts w:ascii="Footlight MT Light" w:hAnsi="Footlight MT Light"/>
                        </w:rPr>
                        <w:t xml:space="preserve">Family Learning opportunities will support parents in supporting children at home.  </w:t>
                      </w:r>
                    </w:p>
                    <w:p w14:paraId="39E72503" w14:textId="17F0C222" w:rsidR="00A227C9" w:rsidRPr="008B682F" w:rsidRDefault="00A227C9" w:rsidP="00050B52">
                      <w:pPr>
                        <w:jc w:val="center"/>
                        <w:rPr>
                          <w:rFonts w:ascii="Footlight MT Light" w:hAnsi="Footlight MT Light"/>
                          <w:b/>
                          <w:bCs/>
                        </w:rPr>
                      </w:pPr>
                      <w:r>
                        <w:rPr>
                          <w:rFonts w:ascii="Footlight MT Light" w:hAnsi="Footlight MT Light"/>
                          <w:b/>
                          <w:bCs/>
                        </w:rPr>
                        <w:tab/>
                      </w:r>
                    </w:p>
                    <w:p w14:paraId="7383ABB8" w14:textId="77777777" w:rsidR="00A227C9" w:rsidRDefault="00A227C9" w:rsidP="00050B52"/>
                  </w:txbxContent>
                </v:textbox>
              </v:roundrect>
            </w:pict>
          </mc:Fallback>
        </mc:AlternateContent>
      </w:r>
      <w:r w:rsidR="00EB473C" w:rsidRPr="00A4566B">
        <w:rPr>
          <w:rFonts w:ascii="Footlight MT Light" w:eastAsiaTheme="minorHAnsi" w:hAnsi="Footlight MT Light" w:cstheme="minorBidi"/>
          <w:b/>
          <w:bCs/>
          <w:noProof/>
          <w:color w:val="FFFF00"/>
          <w:sz w:val="22"/>
          <w:szCs w:val="22"/>
          <w:lang w:eastAsia="en-GB"/>
        </w:rPr>
        <mc:AlternateContent>
          <mc:Choice Requires="wps">
            <w:drawing>
              <wp:anchor distT="0" distB="0" distL="114300" distR="114300" simplePos="0" relativeHeight="251663360" behindDoc="0" locked="0" layoutInCell="1" allowOverlap="1" wp14:anchorId="0281E50A" wp14:editId="7B7730AE">
                <wp:simplePos x="0" y="0"/>
                <wp:positionH relativeFrom="column">
                  <wp:posOffset>4540250</wp:posOffset>
                </wp:positionH>
                <wp:positionV relativeFrom="paragraph">
                  <wp:posOffset>154305</wp:posOffset>
                </wp:positionV>
                <wp:extent cx="2273300" cy="2933700"/>
                <wp:effectExtent l="57150" t="38100" r="69850" b="95250"/>
                <wp:wrapNone/>
                <wp:docPr id="5" name="Text Box 5"/>
                <wp:cNvGraphicFramePr/>
                <a:graphic xmlns:a="http://schemas.openxmlformats.org/drawingml/2006/main">
                  <a:graphicData uri="http://schemas.microsoft.com/office/word/2010/wordprocessingShape">
                    <wps:wsp>
                      <wps:cNvSpPr txBox="1"/>
                      <wps:spPr>
                        <a:xfrm>
                          <a:off x="0" y="0"/>
                          <a:ext cx="2273300" cy="2933700"/>
                        </a:xfrm>
                        <a:prstGeom prst="roundRect">
                          <a:avLst/>
                        </a:prstGeom>
                        <a:solidFill>
                          <a:srgbClr val="FFFF00"/>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C78044E" w14:textId="77777777" w:rsidR="00A227C9" w:rsidRDefault="00A227C9" w:rsidP="00050B52">
                            <w:pPr>
                              <w:jc w:val="center"/>
                              <w:rPr>
                                <w:rFonts w:ascii="Footlight MT Light" w:hAnsi="Footlight MT Light"/>
                                <w:b/>
                                <w:bCs/>
                              </w:rPr>
                            </w:pPr>
                            <w:r w:rsidRPr="008B682F">
                              <w:rPr>
                                <w:rFonts w:ascii="Footlight MT Light" w:hAnsi="Footlight MT Light"/>
                                <w:b/>
                                <w:bCs/>
                              </w:rPr>
                              <w:t xml:space="preserve">Priority </w:t>
                            </w:r>
                            <w:r>
                              <w:rPr>
                                <w:rFonts w:ascii="Footlight MT Light" w:hAnsi="Footlight MT Light"/>
                                <w:b/>
                                <w:bCs/>
                              </w:rPr>
                              <w:t>3</w:t>
                            </w:r>
                          </w:p>
                          <w:p w14:paraId="1349FEB4" w14:textId="2A4A9007" w:rsidR="00A227C9" w:rsidRDefault="00A227C9" w:rsidP="00050B52">
                            <w:pPr>
                              <w:jc w:val="center"/>
                              <w:rPr>
                                <w:rFonts w:ascii="Footlight MT Light" w:hAnsi="Footlight MT Light"/>
                                <w:b/>
                                <w:bCs/>
                              </w:rPr>
                            </w:pPr>
                            <w:r>
                              <w:rPr>
                                <w:rFonts w:ascii="Footlight MT Light" w:hAnsi="Footlight MT Light"/>
                                <w:b/>
                                <w:bCs/>
                              </w:rPr>
                              <w:t>LCFE</w:t>
                            </w:r>
                          </w:p>
                          <w:p w14:paraId="09841591" w14:textId="2B3C17EB" w:rsidR="00A227C9" w:rsidRDefault="00A227C9" w:rsidP="00050B52">
                            <w:pPr>
                              <w:jc w:val="center"/>
                              <w:rPr>
                                <w:rFonts w:ascii="Footlight MT Light" w:hAnsi="Footlight MT Light"/>
                                <w:b/>
                                <w:bCs/>
                              </w:rPr>
                            </w:pPr>
                          </w:p>
                          <w:p w14:paraId="3B6E6DB6" w14:textId="27D8CB93" w:rsidR="00A227C9" w:rsidRDefault="00A227C9" w:rsidP="00050B52">
                            <w:pPr>
                              <w:jc w:val="center"/>
                              <w:rPr>
                                <w:rFonts w:ascii="Footlight MT Light" w:hAnsi="Footlight MT Light"/>
                              </w:rPr>
                            </w:pPr>
                            <w:r w:rsidRPr="00ED60AB">
                              <w:rPr>
                                <w:rFonts w:ascii="Footlight MT Light" w:hAnsi="Footlight MT Light"/>
                              </w:rPr>
                              <w:t>Staff will undertake a whole school programme</w:t>
                            </w:r>
                            <w:r>
                              <w:rPr>
                                <w:rFonts w:ascii="Footlight MT Light" w:hAnsi="Footlight MT Light"/>
                              </w:rPr>
                              <w:t xml:space="preserve">, Language Communication Friendly Establishment to review and improve the school environment in order meet the language and communication needs of all. </w:t>
                            </w:r>
                          </w:p>
                          <w:p w14:paraId="68EE07D3" w14:textId="6A2C6EC9" w:rsidR="00A227C9" w:rsidRPr="00ED60AB" w:rsidRDefault="00A227C9" w:rsidP="00050B52">
                            <w:pPr>
                              <w:jc w:val="center"/>
                              <w:rPr>
                                <w:rFonts w:ascii="Footlight MT Light" w:hAnsi="Footlight MT Light"/>
                              </w:rPr>
                            </w:pPr>
                            <w:r>
                              <w:rPr>
                                <w:rFonts w:ascii="Footlight MT Light" w:hAnsi="Footlight MT Light"/>
                              </w:rPr>
                              <w:t>Family Learning opportunities will support parents in more fully understanding the LCFE approaches.</w:t>
                            </w:r>
                          </w:p>
                          <w:p w14:paraId="5B7079EE" w14:textId="77777777" w:rsidR="00A227C9" w:rsidRPr="008B682F" w:rsidRDefault="00A227C9" w:rsidP="00050B52">
                            <w:pPr>
                              <w:jc w:val="center"/>
                              <w:rPr>
                                <w:rFonts w:ascii="Footlight MT Light" w:hAnsi="Footlight MT Light"/>
                                <w:b/>
                                <w:bCs/>
                              </w:rPr>
                            </w:pPr>
                          </w:p>
                          <w:p w14:paraId="18BCF51E" w14:textId="5CDCA69D" w:rsidR="00A227C9" w:rsidRPr="00E815BB" w:rsidRDefault="00A227C9" w:rsidP="00050B52">
                            <w:pPr>
                              <w:jc w:val="center"/>
                              <w:rPr>
                                <w:rFonts w:ascii="Footlight MT Light" w:hAnsi="Footlight MT Light"/>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1E50A" id="Text Box 5" o:spid="_x0000_s1032" style="position:absolute;margin-left:357.5pt;margin-top:12.15pt;width:179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" fillcolor="yellow" strokecolor="#98b954">
                <v:shadow on="t" color="black" opacity="24903f" origin=",.5" offset="0,.55556mm"/>
                <v:textbox>
                  <w:txbxContent>
                    <w:p w14:paraId="2C78044E" w14:textId="77777777" w:rsidR="00A227C9" w:rsidRDefault="00A227C9" w:rsidP="00050B52">
                      <w:pPr>
                        <w:jc w:val="center"/>
                        <w:rPr>
                          <w:rFonts w:ascii="Footlight MT Light" w:hAnsi="Footlight MT Light"/>
                          <w:b/>
                          <w:bCs/>
                        </w:rPr>
                      </w:pPr>
                      <w:r w:rsidRPr="008B682F">
                        <w:rPr>
                          <w:rFonts w:ascii="Footlight MT Light" w:hAnsi="Footlight MT Light"/>
                          <w:b/>
                          <w:bCs/>
                        </w:rPr>
                        <w:t xml:space="preserve">Priority </w:t>
                      </w:r>
                      <w:r>
                        <w:rPr>
                          <w:rFonts w:ascii="Footlight MT Light" w:hAnsi="Footlight MT Light"/>
                          <w:b/>
                          <w:bCs/>
                        </w:rPr>
                        <w:t>3</w:t>
                      </w:r>
                    </w:p>
                    <w:p w14:paraId="1349FEB4" w14:textId="2A4A9007" w:rsidR="00A227C9" w:rsidRDefault="00A227C9" w:rsidP="00050B52">
                      <w:pPr>
                        <w:jc w:val="center"/>
                        <w:rPr>
                          <w:rFonts w:ascii="Footlight MT Light" w:hAnsi="Footlight MT Light"/>
                          <w:b/>
                          <w:bCs/>
                        </w:rPr>
                      </w:pPr>
                      <w:r>
                        <w:rPr>
                          <w:rFonts w:ascii="Footlight MT Light" w:hAnsi="Footlight MT Light"/>
                          <w:b/>
                          <w:bCs/>
                        </w:rPr>
                        <w:t>LCFE</w:t>
                      </w:r>
                    </w:p>
                    <w:p w14:paraId="09841591" w14:textId="2B3C17EB" w:rsidR="00A227C9" w:rsidRDefault="00A227C9" w:rsidP="00050B52">
                      <w:pPr>
                        <w:jc w:val="center"/>
                        <w:rPr>
                          <w:rFonts w:ascii="Footlight MT Light" w:hAnsi="Footlight MT Light"/>
                          <w:b/>
                          <w:bCs/>
                        </w:rPr>
                      </w:pPr>
                    </w:p>
                    <w:p w14:paraId="3B6E6DB6" w14:textId="27D8CB93" w:rsidR="00A227C9" w:rsidRDefault="00A227C9" w:rsidP="00050B52">
                      <w:pPr>
                        <w:jc w:val="center"/>
                        <w:rPr>
                          <w:rFonts w:ascii="Footlight MT Light" w:hAnsi="Footlight MT Light"/>
                        </w:rPr>
                      </w:pPr>
                      <w:r w:rsidRPr="00ED60AB">
                        <w:rPr>
                          <w:rFonts w:ascii="Footlight MT Light" w:hAnsi="Footlight MT Light"/>
                        </w:rPr>
                        <w:t>Staff will undertake a whole school programme</w:t>
                      </w:r>
                      <w:r>
                        <w:rPr>
                          <w:rFonts w:ascii="Footlight MT Light" w:hAnsi="Footlight MT Light"/>
                        </w:rPr>
                        <w:t xml:space="preserve">, Language Communication Friendly Establishment to review and improve the school environment in order meet the language and communication needs of all. </w:t>
                      </w:r>
                    </w:p>
                    <w:p w14:paraId="68EE07D3" w14:textId="6A2C6EC9" w:rsidR="00A227C9" w:rsidRPr="00ED60AB" w:rsidRDefault="00A227C9" w:rsidP="00050B52">
                      <w:pPr>
                        <w:jc w:val="center"/>
                        <w:rPr>
                          <w:rFonts w:ascii="Footlight MT Light" w:hAnsi="Footlight MT Light"/>
                        </w:rPr>
                      </w:pPr>
                      <w:r>
                        <w:rPr>
                          <w:rFonts w:ascii="Footlight MT Light" w:hAnsi="Footlight MT Light"/>
                        </w:rPr>
                        <w:t>Family Learning opportunities will support parents in more fully understanding the LCFE approaches.</w:t>
                      </w:r>
                    </w:p>
                    <w:p w14:paraId="5B7079EE" w14:textId="77777777" w:rsidR="00A227C9" w:rsidRPr="008B682F" w:rsidRDefault="00A227C9" w:rsidP="00050B52">
                      <w:pPr>
                        <w:jc w:val="center"/>
                        <w:rPr>
                          <w:rFonts w:ascii="Footlight MT Light" w:hAnsi="Footlight MT Light"/>
                          <w:b/>
                          <w:bCs/>
                        </w:rPr>
                      </w:pPr>
                    </w:p>
                    <w:p w14:paraId="18BCF51E" w14:textId="5CDCA69D" w:rsidR="00A227C9" w:rsidRPr="00E815BB" w:rsidRDefault="00A227C9" w:rsidP="00050B52">
                      <w:pPr>
                        <w:jc w:val="center"/>
                        <w:rPr>
                          <w:rFonts w:ascii="Footlight MT Light" w:hAnsi="Footlight MT Light"/>
                          <w:i/>
                          <w:iCs/>
                        </w:rPr>
                      </w:pPr>
                    </w:p>
                  </w:txbxContent>
                </v:textbox>
              </v:roundrect>
            </w:pict>
          </mc:Fallback>
        </mc:AlternateContent>
      </w:r>
    </w:p>
    <w:p w14:paraId="4D0DE0FE" w14:textId="77777777" w:rsidR="002E67A1" w:rsidRPr="00A4566B" w:rsidRDefault="002E67A1" w:rsidP="002E67A1">
      <w:pPr>
        <w:rPr>
          <w:rFonts w:ascii="Footlight MT Light" w:hAnsi="Footlight MT Light"/>
          <w:sz w:val="22"/>
          <w:szCs w:val="22"/>
        </w:rPr>
      </w:pPr>
    </w:p>
    <w:p w14:paraId="287D44CB" w14:textId="5850A6E6" w:rsidR="002E67A1" w:rsidRPr="00A4566B" w:rsidRDefault="002E67A1" w:rsidP="002E67A1">
      <w:pPr>
        <w:rPr>
          <w:rFonts w:ascii="Footlight MT Light" w:hAnsi="Footlight MT Light"/>
          <w:sz w:val="22"/>
          <w:szCs w:val="22"/>
        </w:rPr>
      </w:pPr>
    </w:p>
    <w:p w14:paraId="68C4F563" w14:textId="53D17889" w:rsidR="002E67A1" w:rsidRPr="00A4566B" w:rsidRDefault="002E67A1" w:rsidP="002E67A1">
      <w:pPr>
        <w:rPr>
          <w:rFonts w:ascii="Footlight MT Light" w:hAnsi="Footlight MT Light"/>
          <w:sz w:val="22"/>
          <w:szCs w:val="22"/>
        </w:rPr>
      </w:pPr>
    </w:p>
    <w:p w14:paraId="6706C867" w14:textId="77777777" w:rsidR="002E67A1" w:rsidRPr="00A4566B" w:rsidRDefault="002E67A1" w:rsidP="002E67A1">
      <w:pPr>
        <w:rPr>
          <w:rFonts w:ascii="Footlight MT Light" w:hAnsi="Footlight MT Light"/>
          <w:sz w:val="22"/>
          <w:szCs w:val="22"/>
        </w:rPr>
      </w:pPr>
    </w:p>
    <w:p w14:paraId="0A4317C6" w14:textId="59F122C3" w:rsidR="002E67A1" w:rsidRPr="00A4566B" w:rsidRDefault="002E67A1" w:rsidP="002E67A1">
      <w:pPr>
        <w:rPr>
          <w:rFonts w:ascii="Footlight MT Light" w:hAnsi="Footlight MT Light"/>
          <w:sz w:val="22"/>
          <w:szCs w:val="22"/>
        </w:rPr>
      </w:pPr>
    </w:p>
    <w:p w14:paraId="4AF3C02D" w14:textId="77777777" w:rsidR="002E67A1" w:rsidRPr="00A4566B" w:rsidRDefault="002E67A1" w:rsidP="002E67A1">
      <w:pPr>
        <w:rPr>
          <w:rFonts w:ascii="Footlight MT Light" w:hAnsi="Footlight MT Light"/>
          <w:sz w:val="22"/>
          <w:szCs w:val="22"/>
        </w:rPr>
      </w:pPr>
    </w:p>
    <w:p w14:paraId="04204F80" w14:textId="03D64A24" w:rsidR="002E67A1" w:rsidRPr="00A4566B" w:rsidRDefault="002E67A1" w:rsidP="002E67A1">
      <w:pPr>
        <w:rPr>
          <w:rFonts w:ascii="Footlight MT Light" w:hAnsi="Footlight MT Light"/>
          <w:sz w:val="22"/>
          <w:szCs w:val="22"/>
        </w:rPr>
      </w:pPr>
    </w:p>
    <w:p w14:paraId="66968A1C" w14:textId="77777777" w:rsidR="002E67A1" w:rsidRPr="00A4566B" w:rsidRDefault="002E67A1" w:rsidP="002E67A1">
      <w:pPr>
        <w:rPr>
          <w:rFonts w:ascii="Footlight MT Light" w:hAnsi="Footlight MT Light"/>
          <w:sz w:val="22"/>
          <w:szCs w:val="22"/>
        </w:rPr>
      </w:pPr>
    </w:p>
    <w:p w14:paraId="383D3F3F" w14:textId="77777777" w:rsidR="002E67A1" w:rsidRPr="00A4566B" w:rsidRDefault="002E67A1" w:rsidP="002E67A1">
      <w:pPr>
        <w:rPr>
          <w:rFonts w:ascii="Footlight MT Light" w:hAnsi="Footlight MT Light"/>
          <w:sz w:val="22"/>
          <w:szCs w:val="22"/>
        </w:rPr>
      </w:pPr>
    </w:p>
    <w:p w14:paraId="20B01D05" w14:textId="77777777" w:rsidR="002E67A1" w:rsidRPr="00A4566B" w:rsidRDefault="002E67A1" w:rsidP="002E67A1">
      <w:pPr>
        <w:rPr>
          <w:rFonts w:ascii="Footlight MT Light" w:hAnsi="Footlight MT Light"/>
          <w:sz w:val="22"/>
          <w:szCs w:val="22"/>
        </w:rPr>
      </w:pPr>
    </w:p>
    <w:p w14:paraId="1F560716" w14:textId="77777777" w:rsidR="002E67A1" w:rsidRPr="00A4566B" w:rsidRDefault="002E67A1" w:rsidP="002E67A1">
      <w:pPr>
        <w:rPr>
          <w:rFonts w:ascii="Footlight MT Light" w:hAnsi="Footlight MT Light"/>
          <w:sz w:val="22"/>
          <w:szCs w:val="22"/>
        </w:rPr>
      </w:pPr>
    </w:p>
    <w:p w14:paraId="425A884C" w14:textId="77777777" w:rsidR="002E67A1" w:rsidRPr="00A4566B" w:rsidRDefault="002E67A1" w:rsidP="002E67A1">
      <w:pPr>
        <w:rPr>
          <w:rFonts w:ascii="Footlight MT Light" w:hAnsi="Footlight MT Light"/>
          <w:sz w:val="22"/>
          <w:szCs w:val="22"/>
        </w:rPr>
      </w:pPr>
    </w:p>
    <w:p w14:paraId="262B9305" w14:textId="77777777" w:rsidR="002E67A1" w:rsidRPr="00A4566B" w:rsidRDefault="002E67A1" w:rsidP="002E67A1">
      <w:pPr>
        <w:rPr>
          <w:rFonts w:ascii="Footlight MT Light" w:hAnsi="Footlight MT Light"/>
          <w:sz w:val="22"/>
          <w:szCs w:val="22"/>
        </w:rPr>
      </w:pPr>
    </w:p>
    <w:p w14:paraId="70B3DE43" w14:textId="77777777" w:rsidR="002E67A1" w:rsidRPr="00A4566B" w:rsidRDefault="002E67A1" w:rsidP="002E67A1">
      <w:pPr>
        <w:rPr>
          <w:rFonts w:ascii="Footlight MT Light" w:hAnsi="Footlight MT Light"/>
          <w:sz w:val="22"/>
          <w:szCs w:val="22"/>
        </w:rPr>
      </w:pPr>
    </w:p>
    <w:p w14:paraId="51D40DA6" w14:textId="77777777" w:rsidR="002E67A1" w:rsidRPr="00A4566B" w:rsidRDefault="002E67A1" w:rsidP="002E67A1">
      <w:pPr>
        <w:rPr>
          <w:rFonts w:ascii="Footlight MT Light" w:hAnsi="Footlight MT Light"/>
          <w:sz w:val="22"/>
          <w:szCs w:val="22"/>
        </w:rPr>
      </w:pPr>
    </w:p>
    <w:p w14:paraId="572C48AC" w14:textId="77777777" w:rsidR="00B523E6" w:rsidRPr="00A4566B" w:rsidRDefault="00B523E6" w:rsidP="002E67A1">
      <w:pPr>
        <w:rPr>
          <w:rFonts w:ascii="Footlight MT Light" w:hAnsi="Footlight MT Light"/>
          <w:sz w:val="22"/>
          <w:szCs w:val="22"/>
        </w:rPr>
      </w:pPr>
    </w:p>
    <w:p w14:paraId="3A6DEECD" w14:textId="7A923C9D" w:rsidR="008A7A98" w:rsidRPr="00A4566B" w:rsidRDefault="008A7A98" w:rsidP="002E67A1">
      <w:pPr>
        <w:rPr>
          <w:rFonts w:ascii="Footlight MT Light" w:hAnsi="Footlight MT Light"/>
          <w:sz w:val="22"/>
          <w:szCs w:val="22"/>
        </w:rPr>
      </w:pPr>
      <w:r w:rsidRPr="00A4566B">
        <w:rPr>
          <w:rFonts w:ascii="Footlight MT Light" w:hAnsi="Footlight MT Light"/>
          <w:sz w:val="22"/>
          <w:szCs w:val="22"/>
        </w:rPr>
        <w:lastRenderedPageBreak/>
        <w:t xml:space="preserve">Appendix </w:t>
      </w:r>
      <w:r w:rsidR="002E67A1" w:rsidRPr="00A4566B">
        <w:rPr>
          <w:rFonts w:ascii="Footlight MT Light" w:hAnsi="Footlight MT Light"/>
          <w:sz w:val="22"/>
          <w:szCs w:val="22"/>
        </w:rPr>
        <w:t>2</w:t>
      </w:r>
    </w:p>
    <w:p w14:paraId="266F1487" w14:textId="7BD22740" w:rsidR="008A7A98" w:rsidRPr="00A4566B" w:rsidRDefault="008A7A98" w:rsidP="008A7A98">
      <w:pPr>
        <w:rPr>
          <w:rFonts w:ascii="Footlight MT Light" w:hAnsi="Footlight MT Light"/>
          <w:sz w:val="22"/>
          <w:szCs w:val="22"/>
        </w:rPr>
      </w:pPr>
      <w:r w:rsidRPr="00A4566B">
        <w:rPr>
          <w:rFonts w:ascii="Footlight MT Light" w:hAnsi="Footlight MT Light"/>
          <w:sz w:val="22"/>
          <w:szCs w:val="22"/>
        </w:rPr>
        <w:t>PEF Budget Planning</w:t>
      </w:r>
    </w:p>
    <w:p w14:paraId="0E7341A8" w14:textId="77777777" w:rsidR="008A7A98" w:rsidRPr="00A4566B" w:rsidRDefault="008A7A98" w:rsidP="008A7A98">
      <w:pPr>
        <w:rPr>
          <w:rFonts w:ascii="Footlight MT Light" w:hAnsi="Footlight MT Light"/>
          <w:sz w:val="22"/>
          <w:szCs w:val="22"/>
        </w:rPr>
      </w:pPr>
    </w:p>
    <w:tbl>
      <w:tblPr>
        <w:tblStyle w:val="TableGrid"/>
        <w:tblpPr w:leftFromText="180" w:rightFromText="180" w:vertAnchor="text" w:tblpX="-459" w:tblpY="20"/>
        <w:tblW w:w="15021" w:type="dxa"/>
        <w:tblLook w:val="04A0" w:firstRow="1" w:lastRow="0" w:firstColumn="1" w:lastColumn="0" w:noHBand="0" w:noVBand="1"/>
      </w:tblPr>
      <w:tblGrid>
        <w:gridCol w:w="7196"/>
        <w:gridCol w:w="1735"/>
        <w:gridCol w:w="1842"/>
        <w:gridCol w:w="1980"/>
        <w:gridCol w:w="2268"/>
      </w:tblGrid>
      <w:tr w:rsidR="008A7A98" w:rsidRPr="00A4566B" w14:paraId="0AE3F6A4" w14:textId="77777777" w:rsidTr="00955E2B">
        <w:tc>
          <w:tcPr>
            <w:tcW w:w="7196" w:type="dxa"/>
            <w:shd w:val="clear" w:color="auto" w:fill="CCFF99"/>
          </w:tcPr>
          <w:p w14:paraId="76AA8FDD" w14:textId="77777777" w:rsidR="008A7A98" w:rsidRPr="00A4566B" w:rsidRDefault="008A7A98" w:rsidP="0079481B">
            <w:pPr>
              <w:rPr>
                <w:rFonts w:ascii="Footlight MT Light" w:eastAsiaTheme="minorHAnsi" w:hAnsi="Footlight MT Light" w:cstheme="minorBidi"/>
                <w:sz w:val="22"/>
                <w:szCs w:val="22"/>
              </w:rPr>
            </w:pPr>
          </w:p>
        </w:tc>
        <w:tc>
          <w:tcPr>
            <w:tcW w:w="1735" w:type="dxa"/>
            <w:shd w:val="clear" w:color="auto" w:fill="CCFF99"/>
          </w:tcPr>
          <w:p w14:paraId="085DF638" w14:textId="77777777" w:rsidR="008A7A98" w:rsidRPr="00A4566B" w:rsidRDefault="008A7A98" w:rsidP="0079481B">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CLPL £</w:t>
            </w:r>
          </w:p>
        </w:tc>
        <w:tc>
          <w:tcPr>
            <w:tcW w:w="1842" w:type="dxa"/>
            <w:shd w:val="clear" w:color="auto" w:fill="CCFF99"/>
          </w:tcPr>
          <w:p w14:paraId="17BB693C" w14:textId="77777777" w:rsidR="008A7A98" w:rsidRPr="00A4566B" w:rsidRDefault="008A7A98" w:rsidP="0079481B">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Staff £</w:t>
            </w:r>
          </w:p>
        </w:tc>
        <w:tc>
          <w:tcPr>
            <w:tcW w:w="1980" w:type="dxa"/>
            <w:shd w:val="clear" w:color="auto" w:fill="CCFF99"/>
          </w:tcPr>
          <w:p w14:paraId="0BC0E0B1" w14:textId="77777777" w:rsidR="008A7A98" w:rsidRPr="00A4566B" w:rsidRDefault="008A7A98" w:rsidP="0079481B">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Resources £</w:t>
            </w:r>
          </w:p>
        </w:tc>
        <w:tc>
          <w:tcPr>
            <w:tcW w:w="2268" w:type="dxa"/>
            <w:shd w:val="clear" w:color="auto" w:fill="CCFF99"/>
          </w:tcPr>
          <w:p w14:paraId="01789B21" w14:textId="120958CF" w:rsidR="008A7A98" w:rsidRPr="00A4566B" w:rsidRDefault="00B65C6A" w:rsidP="0079481B">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 xml:space="preserve">Agencies </w:t>
            </w:r>
            <w:r>
              <w:rPr>
                <w:rFonts w:ascii="Footlight MT Light" w:eastAsiaTheme="minorHAnsi" w:hAnsi="Footlight MT Light" w:cstheme="minorBidi"/>
                <w:sz w:val="22"/>
                <w:szCs w:val="22"/>
              </w:rPr>
              <w:t>£</w:t>
            </w:r>
          </w:p>
        </w:tc>
      </w:tr>
      <w:tr w:rsidR="008A7A98" w:rsidRPr="00A4566B" w14:paraId="640E63A3" w14:textId="77777777" w:rsidTr="00955E2B">
        <w:tc>
          <w:tcPr>
            <w:tcW w:w="15021" w:type="dxa"/>
            <w:gridSpan w:val="5"/>
          </w:tcPr>
          <w:p w14:paraId="6679A727" w14:textId="67B2D994" w:rsidR="008A7A98" w:rsidRPr="00A4566B" w:rsidRDefault="008A7A98" w:rsidP="008A7A98">
            <w:pPr>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 xml:space="preserve">Priority 1 – </w:t>
            </w:r>
            <w:r w:rsidR="00AF1014">
              <w:rPr>
                <w:rFonts w:ascii="Footlight MT Light" w:eastAsiaTheme="minorHAnsi" w:hAnsi="Footlight MT Light" w:cstheme="minorBidi"/>
                <w:b/>
                <w:bCs/>
                <w:sz w:val="22"/>
                <w:szCs w:val="22"/>
              </w:rPr>
              <w:t>Assessment</w:t>
            </w:r>
          </w:p>
        </w:tc>
      </w:tr>
      <w:tr w:rsidR="00B65C6A" w:rsidRPr="00A4566B" w14:paraId="710575DE" w14:textId="77777777" w:rsidTr="00955E2B">
        <w:tc>
          <w:tcPr>
            <w:tcW w:w="15021" w:type="dxa"/>
            <w:gridSpan w:val="5"/>
          </w:tcPr>
          <w:p w14:paraId="3FC12DC3" w14:textId="77777777" w:rsidR="00B65C6A" w:rsidRPr="00A4566B" w:rsidRDefault="00B65C6A" w:rsidP="008A7A98">
            <w:pPr>
              <w:rPr>
                <w:rFonts w:ascii="Footlight MT Light" w:eastAsiaTheme="minorHAnsi" w:hAnsi="Footlight MT Light" w:cstheme="minorBidi"/>
                <w:b/>
                <w:bCs/>
                <w:sz w:val="22"/>
                <w:szCs w:val="22"/>
              </w:rPr>
            </w:pPr>
          </w:p>
        </w:tc>
      </w:tr>
      <w:tr w:rsidR="008A7A98" w:rsidRPr="00A4566B" w14:paraId="7C1D1415" w14:textId="77777777" w:rsidTr="00955E2B">
        <w:tc>
          <w:tcPr>
            <w:tcW w:w="7196" w:type="dxa"/>
          </w:tcPr>
          <w:p w14:paraId="3BF00D3F" w14:textId="02E0D91C" w:rsidR="008A7A98" w:rsidRPr="00A4566B" w:rsidRDefault="009A54C7" w:rsidP="0079481B">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Reprographics</w:t>
            </w:r>
          </w:p>
        </w:tc>
        <w:tc>
          <w:tcPr>
            <w:tcW w:w="1735" w:type="dxa"/>
          </w:tcPr>
          <w:p w14:paraId="0338F3EC" w14:textId="77777777" w:rsidR="008A7A98" w:rsidRPr="00A4566B" w:rsidRDefault="008A7A98" w:rsidP="0079481B">
            <w:pPr>
              <w:jc w:val="right"/>
              <w:rPr>
                <w:rFonts w:ascii="Footlight MT Light" w:eastAsiaTheme="minorHAnsi" w:hAnsi="Footlight MT Light" w:cstheme="minorBidi"/>
                <w:sz w:val="22"/>
                <w:szCs w:val="22"/>
              </w:rPr>
            </w:pPr>
          </w:p>
        </w:tc>
        <w:tc>
          <w:tcPr>
            <w:tcW w:w="1842" w:type="dxa"/>
          </w:tcPr>
          <w:p w14:paraId="3AF24EFF" w14:textId="77777777" w:rsidR="008A7A98" w:rsidRPr="00A4566B" w:rsidRDefault="008A7A98" w:rsidP="0079481B">
            <w:pPr>
              <w:jc w:val="right"/>
              <w:rPr>
                <w:rFonts w:ascii="Footlight MT Light" w:eastAsiaTheme="minorHAnsi" w:hAnsi="Footlight MT Light" w:cstheme="minorBidi"/>
                <w:sz w:val="22"/>
                <w:szCs w:val="22"/>
              </w:rPr>
            </w:pPr>
          </w:p>
        </w:tc>
        <w:tc>
          <w:tcPr>
            <w:tcW w:w="1980" w:type="dxa"/>
          </w:tcPr>
          <w:p w14:paraId="7CCD5132" w14:textId="6C9C5DE8" w:rsidR="008A7A98" w:rsidRPr="00A4566B" w:rsidRDefault="00D74A27" w:rsidP="0079481B">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1</w:t>
            </w:r>
            <w:r w:rsidR="009A54C7" w:rsidRPr="00A4566B">
              <w:rPr>
                <w:rFonts w:ascii="Footlight MT Light" w:eastAsiaTheme="minorHAnsi" w:hAnsi="Footlight MT Light" w:cstheme="minorBidi"/>
                <w:sz w:val="22"/>
                <w:szCs w:val="22"/>
              </w:rPr>
              <w:t>000</w:t>
            </w:r>
          </w:p>
        </w:tc>
        <w:tc>
          <w:tcPr>
            <w:tcW w:w="2268" w:type="dxa"/>
          </w:tcPr>
          <w:p w14:paraId="6BB0E3B9" w14:textId="77777777" w:rsidR="008A7A98" w:rsidRPr="00A4566B" w:rsidRDefault="008A7A98" w:rsidP="0079481B">
            <w:pPr>
              <w:jc w:val="right"/>
              <w:rPr>
                <w:rFonts w:ascii="Footlight MT Light" w:eastAsiaTheme="minorHAnsi" w:hAnsi="Footlight MT Light" w:cstheme="minorBidi"/>
                <w:sz w:val="22"/>
                <w:szCs w:val="22"/>
              </w:rPr>
            </w:pPr>
          </w:p>
        </w:tc>
      </w:tr>
      <w:tr w:rsidR="00897AF8" w:rsidRPr="00A4566B" w14:paraId="415ECA5D" w14:textId="77777777" w:rsidTr="00955E2B">
        <w:tc>
          <w:tcPr>
            <w:tcW w:w="7196" w:type="dxa"/>
            <w:tcBorders>
              <w:bottom w:val="single" w:sz="4" w:space="0" w:color="auto"/>
            </w:tcBorders>
          </w:tcPr>
          <w:p w14:paraId="0EAEB3A4" w14:textId="509DDDA6" w:rsidR="00897AF8" w:rsidRPr="00A4566B" w:rsidRDefault="00897AF8" w:rsidP="0079481B">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CLPL</w:t>
            </w:r>
          </w:p>
        </w:tc>
        <w:tc>
          <w:tcPr>
            <w:tcW w:w="1735" w:type="dxa"/>
            <w:tcBorders>
              <w:bottom w:val="single" w:sz="4" w:space="0" w:color="auto"/>
            </w:tcBorders>
          </w:tcPr>
          <w:p w14:paraId="5F2E4762" w14:textId="32DA5B09" w:rsidR="00897AF8" w:rsidRPr="00A4566B" w:rsidRDefault="00897AF8" w:rsidP="0079481B">
            <w:pPr>
              <w:jc w:val="right"/>
              <w:rPr>
                <w:rFonts w:ascii="Footlight MT Light" w:eastAsiaTheme="minorHAnsi" w:hAnsi="Footlight MT Light" w:cstheme="minorBidi"/>
                <w:sz w:val="22"/>
                <w:szCs w:val="22"/>
              </w:rPr>
            </w:pPr>
          </w:p>
        </w:tc>
        <w:tc>
          <w:tcPr>
            <w:tcW w:w="1842" w:type="dxa"/>
            <w:tcBorders>
              <w:bottom w:val="single" w:sz="4" w:space="0" w:color="auto"/>
            </w:tcBorders>
          </w:tcPr>
          <w:p w14:paraId="0D756C45" w14:textId="03666181" w:rsidR="00897AF8" w:rsidRPr="00A4566B" w:rsidRDefault="00B65C6A" w:rsidP="0079481B">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250</w:t>
            </w:r>
          </w:p>
        </w:tc>
        <w:tc>
          <w:tcPr>
            <w:tcW w:w="1980" w:type="dxa"/>
            <w:tcBorders>
              <w:bottom w:val="single" w:sz="4" w:space="0" w:color="auto"/>
            </w:tcBorders>
          </w:tcPr>
          <w:p w14:paraId="6CC75B98" w14:textId="77777777" w:rsidR="00897AF8" w:rsidRPr="00A4566B" w:rsidRDefault="00897AF8" w:rsidP="0079481B">
            <w:pPr>
              <w:jc w:val="right"/>
              <w:rPr>
                <w:rFonts w:ascii="Footlight MT Light" w:eastAsiaTheme="minorHAnsi" w:hAnsi="Footlight MT Light" w:cstheme="minorBidi"/>
                <w:sz w:val="22"/>
                <w:szCs w:val="22"/>
              </w:rPr>
            </w:pPr>
          </w:p>
        </w:tc>
        <w:tc>
          <w:tcPr>
            <w:tcW w:w="2268" w:type="dxa"/>
            <w:tcBorders>
              <w:bottom w:val="single" w:sz="4" w:space="0" w:color="auto"/>
            </w:tcBorders>
          </w:tcPr>
          <w:p w14:paraId="3711CFD4" w14:textId="77777777" w:rsidR="00897AF8" w:rsidRPr="00A4566B" w:rsidRDefault="00897AF8" w:rsidP="0079481B">
            <w:pPr>
              <w:jc w:val="right"/>
              <w:rPr>
                <w:rFonts w:ascii="Footlight MT Light" w:eastAsiaTheme="minorHAnsi" w:hAnsi="Footlight MT Light" w:cstheme="minorBidi"/>
                <w:sz w:val="22"/>
                <w:szCs w:val="22"/>
              </w:rPr>
            </w:pPr>
          </w:p>
        </w:tc>
      </w:tr>
      <w:tr w:rsidR="008A7A98" w:rsidRPr="00A4566B" w14:paraId="7068CFFB" w14:textId="77777777" w:rsidTr="00955E2B">
        <w:tc>
          <w:tcPr>
            <w:tcW w:w="7196" w:type="dxa"/>
            <w:tcBorders>
              <w:bottom w:val="single" w:sz="12" w:space="0" w:color="auto"/>
            </w:tcBorders>
            <w:shd w:val="clear" w:color="auto" w:fill="CCFF99"/>
          </w:tcPr>
          <w:p w14:paraId="39E62AAD" w14:textId="77777777" w:rsidR="008A7A98" w:rsidRPr="00A4566B" w:rsidRDefault="008A7A98" w:rsidP="0079481B">
            <w:pPr>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Total for Intervention</w:t>
            </w:r>
          </w:p>
        </w:tc>
        <w:tc>
          <w:tcPr>
            <w:tcW w:w="7825" w:type="dxa"/>
            <w:gridSpan w:val="4"/>
            <w:tcBorders>
              <w:bottom w:val="single" w:sz="12" w:space="0" w:color="auto"/>
            </w:tcBorders>
            <w:shd w:val="clear" w:color="auto" w:fill="CCFF99"/>
          </w:tcPr>
          <w:p w14:paraId="4DFFFBB9" w14:textId="2CF14084" w:rsidR="008A7A98" w:rsidRPr="00A4566B" w:rsidRDefault="009A54C7" w:rsidP="0079481B">
            <w:pPr>
              <w:jc w:val="right"/>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w:t>
            </w:r>
            <w:r w:rsidR="00D74A27">
              <w:rPr>
                <w:rFonts w:ascii="Footlight MT Light" w:eastAsiaTheme="minorHAnsi" w:hAnsi="Footlight MT Light" w:cstheme="minorBidi"/>
                <w:b/>
                <w:bCs/>
                <w:sz w:val="22"/>
                <w:szCs w:val="22"/>
              </w:rPr>
              <w:t>1</w:t>
            </w:r>
            <w:r w:rsidR="00B65C6A">
              <w:rPr>
                <w:rFonts w:ascii="Footlight MT Light" w:eastAsiaTheme="minorHAnsi" w:hAnsi="Footlight MT Light" w:cstheme="minorBidi"/>
                <w:b/>
                <w:bCs/>
                <w:sz w:val="22"/>
                <w:szCs w:val="22"/>
              </w:rPr>
              <w:t>250</w:t>
            </w:r>
          </w:p>
        </w:tc>
      </w:tr>
      <w:tr w:rsidR="008A7A98" w:rsidRPr="00A4566B" w14:paraId="1174B3F6" w14:textId="77777777" w:rsidTr="00955E2B">
        <w:tc>
          <w:tcPr>
            <w:tcW w:w="15021" w:type="dxa"/>
            <w:gridSpan w:val="5"/>
            <w:tcBorders>
              <w:top w:val="single" w:sz="12" w:space="0" w:color="auto"/>
            </w:tcBorders>
          </w:tcPr>
          <w:p w14:paraId="7FFFBFF9" w14:textId="7D64FC87" w:rsidR="008A7A98" w:rsidRPr="00A4566B" w:rsidRDefault="008A7A98" w:rsidP="008A7A98">
            <w:pPr>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 xml:space="preserve">Priority 2 </w:t>
            </w:r>
            <w:r w:rsidR="00D74A27" w:rsidRPr="00A4566B">
              <w:rPr>
                <w:rFonts w:ascii="Footlight MT Light" w:eastAsiaTheme="minorHAnsi" w:hAnsi="Footlight MT Light" w:cstheme="minorBidi"/>
                <w:b/>
                <w:bCs/>
                <w:sz w:val="22"/>
                <w:szCs w:val="22"/>
              </w:rPr>
              <w:t>– Vocabulary</w:t>
            </w:r>
            <w:r w:rsidR="00AF1014">
              <w:rPr>
                <w:rFonts w:ascii="Footlight MT Light" w:eastAsiaTheme="minorHAnsi" w:hAnsi="Footlight MT Light" w:cstheme="minorBidi"/>
                <w:b/>
                <w:bCs/>
                <w:sz w:val="22"/>
                <w:szCs w:val="22"/>
              </w:rPr>
              <w:t xml:space="preserve"> and Metacognition</w:t>
            </w:r>
          </w:p>
        </w:tc>
      </w:tr>
      <w:tr w:rsidR="00AF1014" w:rsidRPr="00A4566B" w14:paraId="69B82746" w14:textId="77777777" w:rsidTr="00955E2B">
        <w:tc>
          <w:tcPr>
            <w:tcW w:w="7196" w:type="dxa"/>
          </w:tcPr>
          <w:p w14:paraId="4528ABA0" w14:textId="51B1F4F3" w:rsidR="00AF1014" w:rsidRPr="00A4566B" w:rsidRDefault="00AF1014" w:rsidP="00AF1014">
            <w:pPr>
              <w:rPr>
                <w:rFonts w:ascii="Footlight MT Light" w:eastAsiaTheme="minorHAnsi" w:hAnsi="Footlight MT Light" w:cstheme="minorBidi"/>
                <w:sz w:val="22"/>
                <w:szCs w:val="22"/>
              </w:rPr>
            </w:pPr>
          </w:p>
        </w:tc>
        <w:tc>
          <w:tcPr>
            <w:tcW w:w="1735" w:type="dxa"/>
          </w:tcPr>
          <w:p w14:paraId="444CE900" w14:textId="473B86DF" w:rsidR="00AF1014" w:rsidRPr="00A4566B" w:rsidRDefault="00AF1014" w:rsidP="00AF1014">
            <w:pPr>
              <w:jc w:val="right"/>
              <w:rPr>
                <w:rFonts w:ascii="Footlight MT Light" w:eastAsiaTheme="minorHAnsi" w:hAnsi="Footlight MT Light" w:cstheme="minorBidi"/>
                <w:sz w:val="22"/>
                <w:szCs w:val="22"/>
              </w:rPr>
            </w:pPr>
          </w:p>
        </w:tc>
        <w:tc>
          <w:tcPr>
            <w:tcW w:w="1842" w:type="dxa"/>
          </w:tcPr>
          <w:p w14:paraId="5593709A"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Pr>
          <w:p w14:paraId="1453A85A" w14:textId="4B95DD4F" w:rsidR="00AF1014" w:rsidRPr="00A4566B" w:rsidRDefault="00AF1014" w:rsidP="00AF1014">
            <w:pPr>
              <w:jc w:val="right"/>
              <w:rPr>
                <w:rFonts w:ascii="Footlight MT Light" w:eastAsiaTheme="minorHAnsi" w:hAnsi="Footlight MT Light" w:cstheme="minorBidi"/>
                <w:sz w:val="22"/>
                <w:szCs w:val="22"/>
              </w:rPr>
            </w:pPr>
          </w:p>
        </w:tc>
        <w:tc>
          <w:tcPr>
            <w:tcW w:w="2268" w:type="dxa"/>
          </w:tcPr>
          <w:p w14:paraId="686E4774"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5A1D47EF" w14:textId="77777777" w:rsidTr="00955E2B">
        <w:tc>
          <w:tcPr>
            <w:tcW w:w="7196" w:type="dxa"/>
          </w:tcPr>
          <w:p w14:paraId="356BEF9E" w14:textId="6A8F8502"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Fiction and non-fiction books</w:t>
            </w:r>
            <w:r w:rsidR="005F68F9">
              <w:rPr>
                <w:rFonts w:ascii="Footlight MT Light" w:eastAsiaTheme="minorHAnsi" w:hAnsi="Footlight MT Light" w:cstheme="minorBidi"/>
                <w:sz w:val="22"/>
                <w:szCs w:val="22"/>
              </w:rPr>
              <w:t>/Culturally Responsive Libraries</w:t>
            </w:r>
          </w:p>
        </w:tc>
        <w:tc>
          <w:tcPr>
            <w:tcW w:w="1735" w:type="dxa"/>
          </w:tcPr>
          <w:p w14:paraId="08D44E8D" w14:textId="77777777" w:rsidR="00AF1014" w:rsidRPr="00A4566B" w:rsidRDefault="00AF1014" w:rsidP="00AF1014">
            <w:pPr>
              <w:jc w:val="right"/>
              <w:rPr>
                <w:rFonts w:ascii="Footlight MT Light" w:eastAsiaTheme="minorHAnsi" w:hAnsi="Footlight MT Light" w:cstheme="minorBidi"/>
                <w:sz w:val="22"/>
                <w:szCs w:val="22"/>
              </w:rPr>
            </w:pPr>
          </w:p>
        </w:tc>
        <w:tc>
          <w:tcPr>
            <w:tcW w:w="1842" w:type="dxa"/>
          </w:tcPr>
          <w:p w14:paraId="53D63C02"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Pr>
          <w:p w14:paraId="5CC8E8D3" w14:textId="74849DA7" w:rsidR="00AF1014" w:rsidRPr="00A4566B" w:rsidRDefault="00AF1014" w:rsidP="00AF1014">
            <w:pPr>
              <w:jc w:val="right"/>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5000</w:t>
            </w:r>
          </w:p>
        </w:tc>
        <w:tc>
          <w:tcPr>
            <w:tcW w:w="2268" w:type="dxa"/>
          </w:tcPr>
          <w:p w14:paraId="2298C729"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558BCFA6" w14:textId="77777777" w:rsidTr="00955E2B">
        <w:tc>
          <w:tcPr>
            <w:tcW w:w="7196" w:type="dxa"/>
          </w:tcPr>
          <w:p w14:paraId="5951F7E6" w14:textId="24328C74"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BPVS</w:t>
            </w:r>
          </w:p>
        </w:tc>
        <w:tc>
          <w:tcPr>
            <w:tcW w:w="1735" w:type="dxa"/>
          </w:tcPr>
          <w:p w14:paraId="38A007AD" w14:textId="77777777" w:rsidR="00AF1014" w:rsidRPr="00A4566B" w:rsidRDefault="00AF1014" w:rsidP="00AF1014">
            <w:pPr>
              <w:jc w:val="right"/>
              <w:rPr>
                <w:rFonts w:ascii="Footlight MT Light" w:eastAsiaTheme="minorHAnsi" w:hAnsi="Footlight MT Light" w:cstheme="minorBidi"/>
                <w:sz w:val="22"/>
                <w:szCs w:val="22"/>
              </w:rPr>
            </w:pPr>
          </w:p>
        </w:tc>
        <w:tc>
          <w:tcPr>
            <w:tcW w:w="1842" w:type="dxa"/>
          </w:tcPr>
          <w:p w14:paraId="6E533882"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Pr>
          <w:p w14:paraId="09ABCA11" w14:textId="58F3092C" w:rsidR="00AF1014" w:rsidRPr="00A4566B" w:rsidRDefault="00AF1014" w:rsidP="00AF1014">
            <w:pPr>
              <w:jc w:val="right"/>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100</w:t>
            </w:r>
            <w:r w:rsidR="000156BA">
              <w:rPr>
                <w:rFonts w:ascii="Footlight MT Light" w:eastAsiaTheme="minorHAnsi" w:hAnsi="Footlight MT Light" w:cstheme="minorBidi"/>
                <w:sz w:val="22"/>
                <w:szCs w:val="22"/>
              </w:rPr>
              <w:t>0</w:t>
            </w:r>
          </w:p>
        </w:tc>
        <w:tc>
          <w:tcPr>
            <w:tcW w:w="2268" w:type="dxa"/>
          </w:tcPr>
          <w:p w14:paraId="1E73A4F3"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235D8E1C" w14:textId="77777777" w:rsidTr="00955E2B">
        <w:tc>
          <w:tcPr>
            <w:tcW w:w="7196" w:type="dxa"/>
          </w:tcPr>
          <w:p w14:paraId="0180B1BA" w14:textId="7AADF31D"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Word Aware books and resources</w:t>
            </w:r>
          </w:p>
        </w:tc>
        <w:tc>
          <w:tcPr>
            <w:tcW w:w="1735" w:type="dxa"/>
          </w:tcPr>
          <w:p w14:paraId="412ED58E" w14:textId="77777777" w:rsidR="00AF1014" w:rsidRPr="00A4566B" w:rsidRDefault="00AF1014" w:rsidP="00AF1014">
            <w:pPr>
              <w:jc w:val="right"/>
              <w:rPr>
                <w:rFonts w:ascii="Footlight MT Light" w:eastAsiaTheme="minorHAnsi" w:hAnsi="Footlight MT Light" w:cstheme="minorBidi"/>
                <w:sz w:val="22"/>
                <w:szCs w:val="22"/>
              </w:rPr>
            </w:pPr>
          </w:p>
        </w:tc>
        <w:tc>
          <w:tcPr>
            <w:tcW w:w="1842" w:type="dxa"/>
          </w:tcPr>
          <w:p w14:paraId="3CC39023"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Pr>
          <w:p w14:paraId="357D7511" w14:textId="0705CCFA" w:rsidR="00AF1014" w:rsidRPr="00A4566B" w:rsidRDefault="00AF1014" w:rsidP="00AF1014">
            <w:pPr>
              <w:jc w:val="right"/>
              <w:rPr>
                <w:rFonts w:ascii="Footlight MT Light" w:eastAsiaTheme="minorHAnsi" w:hAnsi="Footlight MT Light" w:cstheme="minorBidi"/>
                <w:sz w:val="22"/>
                <w:szCs w:val="22"/>
              </w:rPr>
            </w:pPr>
          </w:p>
        </w:tc>
        <w:tc>
          <w:tcPr>
            <w:tcW w:w="2268" w:type="dxa"/>
          </w:tcPr>
          <w:p w14:paraId="2900EBA9"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3D41BA14" w14:textId="77777777" w:rsidTr="00955E2B">
        <w:tc>
          <w:tcPr>
            <w:tcW w:w="7196" w:type="dxa"/>
          </w:tcPr>
          <w:p w14:paraId="52193DF7" w14:textId="5E0B2819"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 xml:space="preserve">Reprographics </w:t>
            </w:r>
          </w:p>
        </w:tc>
        <w:tc>
          <w:tcPr>
            <w:tcW w:w="1735" w:type="dxa"/>
          </w:tcPr>
          <w:p w14:paraId="2D6B158E" w14:textId="6D0E35E6" w:rsidR="00AF1014" w:rsidRPr="00A4566B" w:rsidRDefault="00AF1014" w:rsidP="00AF1014">
            <w:pPr>
              <w:jc w:val="right"/>
              <w:rPr>
                <w:rFonts w:ascii="Footlight MT Light" w:eastAsiaTheme="minorHAnsi" w:hAnsi="Footlight MT Light" w:cstheme="minorBidi"/>
                <w:sz w:val="22"/>
                <w:szCs w:val="22"/>
              </w:rPr>
            </w:pPr>
          </w:p>
        </w:tc>
        <w:tc>
          <w:tcPr>
            <w:tcW w:w="1842" w:type="dxa"/>
          </w:tcPr>
          <w:p w14:paraId="0026C6DA" w14:textId="77777777" w:rsidR="00AF1014" w:rsidRPr="00A4566B" w:rsidRDefault="00AF1014" w:rsidP="00AF1014">
            <w:pPr>
              <w:rPr>
                <w:rFonts w:ascii="Footlight MT Light" w:eastAsiaTheme="minorHAnsi" w:hAnsi="Footlight MT Light" w:cstheme="minorBidi"/>
                <w:sz w:val="22"/>
                <w:szCs w:val="22"/>
              </w:rPr>
            </w:pPr>
          </w:p>
        </w:tc>
        <w:tc>
          <w:tcPr>
            <w:tcW w:w="1980" w:type="dxa"/>
          </w:tcPr>
          <w:p w14:paraId="6AA739A3" w14:textId="09452209" w:rsidR="00AF1014" w:rsidRPr="00A4566B" w:rsidRDefault="008A65B1" w:rsidP="00AF1014">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500</w:t>
            </w:r>
          </w:p>
        </w:tc>
        <w:tc>
          <w:tcPr>
            <w:tcW w:w="2268" w:type="dxa"/>
          </w:tcPr>
          <w:p w14:paraId="2C5B1502"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62FC0891" w14:textId="77777777" w:rsidTr="00955E2B">
        <w:tc>
          <w:tcPr>
            <w:tcW w:w="7196" w:type="dxa"/>
            <w:tcBorders>
              <w:bottom w:val="single" w:sz="4" w:space="0" w:color="auto"/>
            </w:tcBorders>
          </w:tcPr>
          <w:p w14:paraId="4923399A" w14:textId="5D28D701" w:rsidR="00AF1014" w:rsidRPr="00A4566B" w:rsidRDefault="00AF1014" w:rsidP="00AF1014">
            <w:pPr>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CLPL</w:t>
            </w:r>
          </w:p>
        </w:tc>
        <w:tc>
          <w:tcPr>
            <w:tcW w:w="1735" w:type="dxa"/>
            <w:tcBorders>
              <w:bottom w:val="single" w:sz="4" w:space="0" w:color="auto"/>
            </w:tcBorders>
          </w:tcPr>
          <w:p w14:paraId="6765B537" w14:textId="14335D0D" w:rsidR="00AF1014" w:rsidRPr="00A4566B" w:rsidRDefault="00AF1014" w:rsidP="00AF1014">
            <w:pPr>
              <w:jc w:val="right"/>
              <w:rPr>
                <w:rFonts w:ascii="Footlight MT Light" w:eastAsiaTheme="minorHAnsi" w:hAnsi="Footlight MT Light" w:cstheme="minorBidi"/>
                <w:sz w:val="22"/>
                <w:szCs w:val="22"/>
              </w:rPr>
            </w:pPr>
          </w:p>
        </w:tc>
        <w:tc>
          <w:tcPr>
            <w:tcW w:w="1842" w:type="dxa"/>
            <w:tcBorders>
              <w:bottom w:val="single" w:sz="4" w:space="0" w:color="auto"/>
            </w:tcBorders>
          </w:tcPr>
          <w:p w14:paraId="43E5EAE1"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Borders>
              <w:bottom w:val="single" w:sz="4" w:space="0" w:color="auto"/>
            </w:tcBorders>
          </w:tcPr>
          <w:p w14:paraId="667082CB" w14:textId="71CFA8DE" w:rsidR="00AF1014" w:rsidRPr="00A4566B" w:rsidRDefault="00AF1014" w:rsidP="00AF1014">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1000</w:t>
            </w:r>
          </w:p>
        </w:tc>
        <w:tc>
          <w:tcPr>
            <w:tcW w:w="2268" w:type="dxa"/>
            <w:tcBorders>
              <w:bottom w:val="single" w:sz="4" w:space="0" w:color="auto"/>
            </w:tcBorders>
          </w:tcPr>
          <w:p w14:paraId="05568369" w14:textId="2383D948" w:rsidR="00AF1014" w:rsidRPr="00A4566B" w:rsidRDefault="00AF1014" w:rsidP="00AF1014">
            <w:pPr>
              <w:jc w:val="right"/>
              <w:rPr>
                <w:rFonts w:ascii="Footlight MT Light" w:eastAsiaTheme="minorHAnsi" w:hAnsi="Footlight MT Light" w:cstheme="minorBidi"/>
                <w:sz w:val="22"/>
                <w:szCs w:val="22"/>
              </w:rPr>
            </w:pPr>
          </w:p>
        </w:tc>
      </w:tr>
      <w:tr w:rsidR="008A7A98" w:rsidRPr="00A4566B" w14:paraId="2CC309F0" w14:textId="77777777" w:rsidTr="00955E2B">
        <w:tc>
          <w:tcPr>
            <w:tcW w:w="7196" w:type="dxa"/>
            <w:tcBorders>
              <w:bottom w:val="single" w:sz="12" w:space="0" w:color="auto"/>
            </w:tcBorders>
            <w:shd w:val="clear" w:color="auto" w:fill="CCFF99"/>
          </w:tcPr>
          <w:p w14:paraId="69EB5E22" w14:textId="77777777" w:rsidR="008A7A98" w:rsidRPr="00A4566B" w:rsidRDefault="008A7A98" w:rsidP="0079481B">
            <w:pPr>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Total for Intervention</w:t>
            </w:r>
          </w:p>
        </w:tc>
        <w:tc>
          <w:tcPr>
            <w:tcW w:w="7825" w:type="dxa"/>
            <w:gridSpan w:val="4"/>
            <w:tcBorders>
              <w:bottom w:val="single" w:sz="12" w:space="0" w:color="auto"/>
            </w:tcBorders>
            <w:shd w:val="clear" w:color="auto" w:fill="CCFF99"/>
          </w:tcPr>
          <w:p w14:paraId="058725D5" w14:textId="32231971" w:rsidR="008A7A98" w:rsidRPr="00A4566B" w:rsidRDefault="009A54C7" w:rsidP="0079481B">
            <w:pPr>
              <w:jc w:val="right"/>
              <w:rPr>
                <w:rFonts w:ascii="Footlight MT Light" w:eastAsiaTheme="minorHAnsi" w:hAnsi="Footlight MT Light" w:cstheme="minorBidi"/>
                <w:b/>
                <w:bCs/>
                <w:sz w:val="22"/>
                <w:szCs w:val="22"/>
              </w:rPr>
            </w:pPr>
            <w:r w:rsidRPr="00BC690F">
              <w:rPr>
                <w:rFonts w:ascii="Footlight MT Light" w:eastAsiaTheme="minorHAnsi" w:hAnsi="Footlight MT Light" w:cstheme="minorBidi"/>
                <w:b/>
                <w:bCs/>
                <w:sz w:val="22"/>
                <w:szCs w:val="22"/>
                <w:highlight w:val="yellow"/>
              </w:rPr>
              <w:t>£</w:t>
            </w:r>
            <w:r w:rsidR="008A65B1">
              <w:rPr>
                <w:rFonts w:ascii="Footlight MT Light" w:eastAsiaTheme="minorHAnsi" w:hAnsi="Footlight MT Light" w:cstheme="minorBidi"/>
                <w:b/>
                <w:bCs/>
                <w:sz w:val="22"/>
                <w:szCs w:val="22"/>
                <w:highlight w:val="yellow"/>
              </w:rPr>
              <w:t>7</w:t>
            </w:r>
            <w:r w:rsidR="000156BA">
              <w:rPr>
                <w:rFonts w:ascii="Footlight MT Light" w:eastAsiaTheme="minorHAnsi" w:hAnsi="Footlight MT Light" w:cstheme="minorBidi"/>
                <w:b/>
                <w:bCs/>
                <w:sz w:val="22"/>
                <w:szCs w:val="22"/>
                <w:highlight w:val="yellow"/>
              </w:rPr>
              <w:t>500</w:t>
            </w:r>
          </w:p>
        </w:tc>
      </w:tr>
      <w:tr w:rsidR="008A7A98" w:rsidRPr="00A4566B" w14:paraId="115B0177" w14:textId="77777777" w:rsidTr="00955E2B">
        <w:tc>
          <w:tcPr>
            <w:tcW w:w="15021" w:type="dxa"/>
            <w:gridSpan w:val="5"/>
            <w:tcBorders>
              <w:top w:val="single" w:sz="12" w:space="0" w:color="auto"/>
            </w:tcBorders>
          </w:tcPr>
          <w:p w14:paraId="51610072" w14:textId="4D6604A0" w:rsidR="008A7A98" w:rsidRPr="00A4566B" w:rsidRDefault="008A7A98" w:rsidP="008A7A98">
            <w:pPr>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 xml:space="preserve">Priority 3 – </w:t>
            </w:r>
            <w:r w:rsidR="00AF1014">
              <w:rPr>
                <w:rFonts w:ascii="Footlight MT Light" w:eastAsiaTheme="minorHAnsi" w:hAnsi="Footlight MT Light" w:cstheme="minorBidi"/>
                <w:b/>
                <w:bCs/>
                <w:sz w:val="22"/>
                <w:szCs w:val="22"/>
              </w:rPr>
              <w:t>LCFE</w:t>
            </w:r>
          </w:p>
        </w:tc>
      </w:tr>
      <w:tr w:rsidR="008A7A98" w:rsidRPr="00A4566B" w14:paraId="2D909B21" w14:textId="77777777" w:rsidTr="00955E2B">
        <w:tc>
          <w:tcPr>
            <w:tcW w:w="7196" w:type="dxa"/>
          </w:tcPr>
          <w:p w14:paraId="6B53E2DB" w14:textId="01E5CF11" w:rsidR="008A7A98" w:rsidRPr="00A4566B" w:rsidRDefault="00AF1014" w:rsidP="0079481B">
            <w:pPr>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Classroom Resources and Furniture</w:t>
            </w:r>
          </w:p>
        </w:tc>
        <w:tc>
          <w:tcPr>
            <w:tcW w:w="1735" w:type="dxa"/>
          </w:tcPr>
          <w:p w14:paraId="0C32E758" w14:textId="684565C3" w:rsidR="008A7A98" w:rsidRPr="00A4566B" w:rsidRDefault="008A7A98" w:rsidP="0079481B">
            <w:pPr>
              <w:jc w:val="right"/>
              <w:rPr>
                <w:rFonts w:ascii="Footlight MT Light" w:eastAsiaTheme="minorHAnsi" w:hAnsi="Footlight MT Light" w:cstheme="minorBidi"/>
                <w:sz w:val="22"/>
                <w:szCs w:val="22"/>
              </w:rPr>
            </w:pPr>
          </w:p>
        </w:tc>
        <w:tc>
          <w:tcPr>
            <w:tcW w:w="1842" w:type="dxa"/>
          </w:tcPr>
          <w:p w14:paraId="17E1D125" w14:textId="77777777" w:rsidR="008A7A98" w:rsidRPr="00A4566B" w:rsidRDefault="008A7A98" w:rsidP="0079481B">
            <w:pPr>
              <w:jc w:val="right"/>
              <w:rPr>
                <w:rFonts w:ascii="Footlight MT Light" w:eastAsiaTheme="minorHAnsi" w:hAnsi="Footlight MT Light" w:cstheme="minorBidi"/>
                <w:sz w:val="22"/>
                <w:szCs w:val="22"/>
              </w:rPr>
            </w:pPr>
          </w:p>
        </w:tc>
        <w:tc>
          <w:tcPr>
            <w:tcW w:w="1980" w:type="dxa"/>
          </w:tcPr>
          <w:p w14:paraId="4D21386E" w14:textId="6D6019A6" w:rsidR="008A7A98" w:rsidRPr="00A4566B" w:rsidRDefault="00F011B8" w:rsidP="0079481B">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3</w:t>
            </w:r>
            <w:r w:rsidR="00AF1014">
              <w:rPr>
                <w:rFonts w:ascii="Footlight MT Light" w:eastAsiaTheme="minorHAnsi" w:hAnsi="Footlight MT Light" w:cstheme="minorBidi"/>
                <w:sz w:val="22"/>
                <w:szCs w:val="22"/>
              </w:rPr>
              <w:t>000</w:t>
            </w:r>
          </w:p>
        </w:tc>
        <w:tc>
          <w:tcPr>
            <w:tcW w:w="2268" w:type="dxa"/>
          </w:tcPr>
          <w:p w14:paraId="0E7EB273" w14:textId="77777777" w:rsidR="008A7A98" w:rsidRPr="00A4566B" w:rsidRDefault="008A7A98" w:rsidP="0079481B">
            <w:pPr>
              <w:jc w:val="right"/>
              <w:rPr>
                <w:rFonts w:ascii="Footlight MT Light" w:eastAsiaTheme="minorHAnsi" w:hAnsi="Footlight MT Light" w:cstheme="minorBidi"/>
                <w:sz w:val="22"/>
                <w:szCs w:val="22"/>
              </w:rPr>
            </w:pPr>
          </w:p>
        </w:tc>
      </w:tr>
      <w:tr w:rsidR="008A7A98" w:rsidRPr="00A4566B" w14:paraId="7CEDCA5A" w14:textId="77777777" w:rsidTr="00955E2B">
        <w:tc>
          <w:tcPr>
            <w:tcW w:w="7196" w:type="dxa"/>
          </w:tcPr>
          <w:p w14:paraId="7734399E" w14:textId="2F853B58" w:rsidR="008A7A98" w:rsidRPr="00A4566B" w:rsidRDefault="00AF1014" w:rsidP="0079481B">
            <w:pPr>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Playground Displays</w:t>
            </w:r>
          </w:p>
        </w:tc>
        <w:tc>
          <w:tcPr>
            <w:tcW w:w="1735" w:type="dxa"/>
          </w:tcPr>
          <w:p w14:paraId="29934D06" w14:textId="77777777" w:rsidR="008A7A98" w:rsidRPr="00A4566B" w:rsidRDefault="008A7A98" w:rsidP="0079481B">
            <w:pPr>
              <w:jc w:val="right"/>
              <w:rPr>
                <w:rFonts w:ascii="Footlight MT Light" w:eastAsiaTheme="minorHAnsi" w:hAnsi="Footlight MT Light" w:cstheme="minorBidi"/>
                <w:sz w:val="22"/>
                <w:szCs w:val="22"/>
              </w:rPr>
            </w:pPr>
          </w:p>
        </w:tc>
        <w:tc>
          <w:tcPr>
            <w:tcW w:w="1842" w:type="dxa"/>
          </w:tcPr>
          <w:p w14:paraId="12FEA4F1" w14:textId="77777777" w:rsidR="008A7A98" w:rsidRPr="00A4566B" w:rsidRDefault="008A7A98" w:rsidP="0079481B">
            <w:pPr>
              <w:jc w:val="right"/>
              <w:rPr>
                <w:rFonts w:ascii="Footlight MT Light" w:eastAsiaTheme="minorHAnsi" w:hAnsi="Footlight MT Light" w:cstheme="minorBidi"/>
                <w:sz w:val="22"/>
                <w:szCs w:val="22"/>
              </w:rPr>
            </w:pPr>
          </w:p>
        </w:tc>
        <w:tc>
          <w:tcPr>
            <w:tcW w:w="1980" w:type="dxa"/>
          </w:tcPr>
          <w:p w14:paraId="4E0A6926" w14:textId="3CA96A30" w:rsidR="008A7A98" w:rsidRPr="00A4566B" w:rsidRDefault="00AF1014" w:rsidP="0079481B">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200</w:t>
            </w:r>
          </w:p>
        </w:tc>
        <w:tc>
          <w:tcPr>
            <w:tcW w:w="2268" w:type="dxa"/>
          </w:tcPr>
          <w:p w14:paraId="0070A81B" w14:textId="77777777" w:rsidR="008A7A98" w:rsidRPr="00A4566B" w:rsidRDefault="008A7A98" w:rsidP="0079481B">
            <w:pPr>
              <w:jc w:val="right"/>
              <w:rPr>
                <w:rFonts w:ascii="Footlight MT Light" w:eastAsiaTheme="minorHAnsi" w:hAnsi="Footlight MT Light" w:cstheme="minorBidi"/>
                <w:sz w:val="22"/>
                <w:szCs w:val="22"/>
              </w:rPr>
            </w:pPr>
          </w:p>
        </w:tc>
      </w:tr>
      <w:tr w:rsidR="008A7A98" w:rsidRPr="00A4566B" w14:paraId="085E85DE" w14:textId="77777777" w:rsidTr="00955E2B">
        <w:tc>
          <w:tcPr>
            <w:tcW w:w="7196" w:type="dxa"/>
            <w:tcBorders>
              <w:bottom w:val="single" w:sz="4" w:space="0" w:color="auto"/>
            </w:tcBorders>
          </w:tcPr>
          <w:p w14:paraId="7AAB54CB" w14:textId="7AF3268E" w:rsidR="008A7A98" w:rsidRPr="00A4566B" w:rsidRDefault="009A54C7" w:rsidP="0079481B">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 xml:space="preserve">Reprographics </w:t>
            </w:r>
          </w:p>
        </w:tc>
        <w:tc>
          <w:tcPr>
            <w:tcW w:w="1735" w:type="dxa"/>
            <w:tcBorders>
              <w:bottom w:val="single" w:sz="4" w:space="0" w:color="auto"/>
            </w:tcBorders>
          </w:tcPr>
          <w:p w14:paraId="19E0E8C2" w14:textId="295D8569" w:rsidR="008A7A98" w:rsidRPr="00A4566B" w:rsidRDefault="008A7A98" w:rsidP="0079481B">
            <w:pPr>
              <w:jc w:val="right"/>
              <w:rPr>
                <w:rFonts w:ascii="Footlight MT Light" w:eastAsiaTheme="minorHAnsi" w:hAnsi="Footlight MT Light" w:cstheme="minorBidi"/>
                <w:sz w:val="22"/>
                <w:szCs w:val="22"/>
              </w:rPr>
            </w:pPr>
          </w:p>
        </w:tc>
        <w:tc>
          <w:tcPr>
            <w:tcW w:w="1842" w:type="dxa"/>
            <w:tcBorders>
              <w:bottom w:val="single" w:sz="4" w:space="0" w:color="auto"/>
            </w:tcBorders>
          </w:tcPr>
          <w:p w14:paraId="644E1B70" w14:textId="77777777" w:rsidR="008A7A98" w:rsidRPr="00A4566B" w:rsidRDefault="008A7A98" w:rsidP="0079481B">
            <w:pPr>
              <w:jc w:val="right"/>
              <w:rPr>
                <w:rFonts w:ascii="Footlight MT Light" w:eastAsiaTheme="minorHAnsi" w:hAnsi="Footlight MT Light" w:cstheme="minorBidi"/>
                <w:sz w:val="22"/>
                <w:szCs w:val="22"/>
              </w:rPr>
            </w:pPr>
          </w:p>
        </w:tc>
        <w:tc>
          <w:tcPr>
            <w:tcW w:w="1980" w:type="dxa"/>
            <w:tcBorders>
              <w:bottom w:val="single" w:sz="4" w:space="0" w:color="auto"/>
            </w:tcBorders>
          </w:tcPr>
          <w:p w14:paraId="237F8409" w14:textId="4655E4F2" w:rsidR="008A7A98" w:rsidRPr="00A4566B" w:rsidRDefault="000156BA" w:rsidP="0079481B">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2</w:t>
            </w:r>
            <w:r w:rsidR="009A54C7" w:rsidRPr="00A4566B">
              <w:rPr>
                <w:rFonts w:ascii="Footlight MT Light" w:eastAsiaTheme="minorHAnsi" w:hAnsi="Footlight MT Light" w:cstheme="minorBidi"/>
                <w:sz w:val="22"/>
                <w:szCs w:val="22"/>
              </w:rPr>
              <w:t>000</w:t>
            </w:r>
          </w:p>
        </w:tc>
        <w:tc>
          <w:tcPr>
            <w:tcW w:w="2268" w:type="dxa"/>
            <w:tcBorders>
              <w:bottom w:val="single" w:sz="4" w:space="0" w:color="auto"/>
            </w:tcBorders>
          </w:tcPr>
          <w:p w14:paraId="6DF919C5" w14:textId="77777777" w:rsidR="008A7A98" w:rsidRPr="00A4566B" w:rsidRDefault="008A7A98" w:rsidP="0079481B">
            <w:pPr>
              <w:jc w:val="right"/>
              <w:rPr>
                <w:rFonts w:ascii="Footlight MT Light" w:eastAsiaTheme="minorHAnsi" w:hAnsi="Footlight MT Light" w:cstheme="minorBidi"/>
                <w:sz w:val="22"/>
                <w:szCs w:val="22"/>
              </w:rPr>
            </w:pPr>
          </w:p>
        </w:tc>
      </w:tr>
      <w:tr w:rsidR="008A7A98" w:rsidRPr="00A4566B" w14:paraId="5E4A93D8" w14:textId="77777777" w:rsidTr="00955E2B">
        <w:tc>
          <w:tcPr>
            <w:tcW w:w="7196" w:type="dxa"/>
            <w:tcBorders>
              <w:bottom w:val="single" w:sz="12" w:space="0" w:color="auto"/>
            </w:tcBorders>
            <w:shd w:val="clear" w:color="auto" w:fill="CCFF99"/>
          </w:tcPr>
          <w:p w14:paraId="2FF301A6" w14:textId="06410F1E" w:rsidR="008A7A98" w:rsidRPr="00A4566B" w:rsidRDefault="008A7A98" w:rsidP="0079481B">
            <w:pPr>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Total for Intervention</w:t>
            </w:r>
            <w:r w:rsidR="008E281E" w:rsidRPr="00A4566B">
              <w:rPr>
                <w:rFonts w:ascii="Footlight MT Light" w:eastAsiaTheme="minorHAnsi" w:hAnsi="Footlight MT Light" w:cstheme="minorBidi"/>
                <w:b/>
                <w:bCs/>
                <w:sz w:val="22"/>
                <w:szCs w:val="22"/>
              </w:rPr>
              <w:t xml:space="preserve"> </w:t>
            </w:r>
          </w:p>
        </w:tc>
        <w:tc>
          <w:tcPr>
            <w:tcW w:w="7825" w:type="dxa"/>
            <w:gridSpan w:val="4"/>
            <w:tcBorders>
              <w:bottom w:val="single" w:sz="12" w:space="0" w:color="auto"/>
            </w:tcBorders>
            <w:shd w:val="clear" w:color="auto" w:fill="CCFF99"/>
          </w:tcPr>
          <w:p w14:paraId="1893199E" w14:textId="0D56B8A7" w:rsidR="008A7A98" w:rsidRPr="00A4566B" w:rsidRDefault="009A54C7" w:rsidP="0079481B">
            <w:pPr>
              <w:jc w:val="right"/>
              <w:rPr>
                <w:rFonts w:ascii="Footlight MT Light" w:eastAsiaTheme="minorHAnsi" w:hAnsi="Footlight MT Light" w:cstheme="minorBidi"/>
                <w:b/>
                <w:bCs/>
                <w:sz w:val="22"/>
                <w:szCs w:val="22"/>
              </w:rPr>
            </w:pPr>
            <w:r w:rsidRPr="00BC690F">
              <w:rPr>
                <w:rFonts w:ascii="Footlight MT Light" w:eastAsiaTheme="minorHAnsi" w:hAnsi="Footlight MT Light" w:cstheme="minorBidi"/>
                <w:b/>
                <w:bCs/>
                <w:sz w:val="22"/>
                <w:szCs w:val="22"/>
                <w:highlight w:val="yellow"/>
              </w:rPr>
              <w:t>£</w:t>
            </w:r>
            <w:r w:rsidR="00F011B8">
              <w:rPr>
                <w:rFonts w:ascii="Footlight MT Light" w:eastAsiaTheme="minorHAnsi" w:hAnsi="Footlight MT Light" w:cstheme="minorBidi"/>
                <w:b/>
                <w:bCs/>
                <w:sz w:val="22"/>
                <w:szCs w:val="22"/>
                <w:highlight w:val="yellow"/>
              </w:rPr>
              <w:t>5</w:t>
            </w:r>
            <w:r w:rsidR="00AF1014" w:rsidRPr="00BC690F">
              <w:rPr>
                <w:rFonts w:ascii="Footlight MT Light" w:eastAsiaTheme="minorHAnsi" w:hAnsi="Footlight MT Light" w:cstheme="minorBidi"/>
                <w:b/>
                <w:bCs/>
                <w:sz w:val="22"/>
                <w:szCs w:val="22"/>
                <w:highlight w:val="yellow"/>
              </w:rPr>
              <w:t>200</w:t>
            </w:r>
          </w:p>
        </w:tc>
      </w:tr>
      <w:tr w:rsidR="008A7A98" w:rsidRPr="00A4566B" w14:paraId="7776EE03" w14:textId="77777777" w:rsidTr="00955E2B">
        <w:tc>
          <w:tcPr>
            <w:tcW w:w="15021" w:type="dxa"/>
            <w:gridSpan w:val="5"/>
            <w:tcBorders>
              <w:top w:val="single" w:sz="12" w:space="0" w:color="auto"/>
            </w:tcBorders>
          </w:tcPr>
          <w:p w14:paraId="6E16B050" w14:textId="5C3F7130" w:rsidR="008A7A98" w:rsidRPr="00A4566B" w:rsidRDefault="008A7A98" w:rsidP="008A7A98">
            <w:pPr>
              <w:rPr>
                <w:rFonts w:ascii="Footlight MT Light" w:eastAsiaTheme="minorHAnsi" w:hAnsi="Footlight MT Light" w:cstheme="minorBidi"/>
                <w:sz w:val="22"/>
                <w:szCs w:val="22"/>
              </w:rPr>
            </w:pPr>
            <w:r w:rsidRPr="00A4566B">
              <w:rPr>
                <w:rFonts w:ascii="Footlight MT Light" w:eastAsiaTheme="minorHAnsi" w:hAnsi="Footlight MT Light" w:cstheme="minorBidi"/>
                <w:b/>
                <w:bCs/>
                <w:sz w:val="22"/>
                <w:szCs w:val="22"/>
              </w:rPr>
              <w:t xml:space="preserve">Priority 4 – </w:t>
            </w:r>
            <w:r w:rsidR="009A54C7" w:rsidRPr="00A4566B">
              <w:rPr>
                <w:rFonts w:ascii="Footlight MT Light" w:eastAsiaTheme="minorHAnsi" w:hAnsi="Footlight MT Light" w:cstheme="minorBidi"/>
                <w:b/>
                <w:bCs/>
                <w:sz w:val="22"/>
                <w:szCs w:val="22"/>
              </w:rPr>
              <w:t xml:space="preserve">(Maintenance) </w:t>
            </w:r>
            <w:r w:rsidR="00AF1014">
              <w:rPr>
                <w:rFonts w:ascii="Footlight MT Light" w:eastAsiaTheme="minorHAnsi" w:hAnsi="Footlight MT Light" w:cstheme="minorBidi"/>
                <w:b/>
                <w:bCs/>
                <w:sz w:val="22"/>
                <w:szCs w:val="22"/>
              </w:rPr>
              <w:t>Maths</w:t>
            </w:r>
          </w:p>
        </w:tc>
      </w:tr>
      <w:tr w:rsidR="00AF1014" w:rsidRPr="00A4566B" w14:paraId="09620FB6" w14:textId="77777777" w:rsidTr="00955E2B">
        <w:tc>
          <w:tcPr>
            <w:tcW w:w="7196" w:type="dxa"/>
          </w:tcPr>
          <w:p w14:paraId="2895DA29" w14:textId="63171055"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Maths and Numeracy resources</w:t>
            </w:r>
          </w:p>
        </w:tc>
        <w:tc>
          <w:tcPr>
            <w:tcW w:w="1735" w:type="dxa"/>
          </w:tcPr>
          <w:p w14:paraId="17DF0E1F" w14:textId="77777777" w:rsidR="00AF1014" w:rsidRPr="00A4566B" w:rsidRDefault="00AF1014" w:rsidP="00AF1014">
            <w:pPr>
              <w:jc w:val="right"/>
              <w:rPr>
                <w:rFonts w:ascii="Footlight MT Light" w:eastAsiaTheme="minorHAnsi" w:hAnsi="Footlight MT Light" w:cstheme="minorBidi"/>
                <w:sz w:val="22"/>
                <w:szCs w:val="22"/>
              </w:rPr>
            </w:pPr>
          </w:p>
        </w:tc>
        <w:tc>
          <w:tcPr>
            <w:tcW w:w="1842" w:type="dxa"/>
          </w:tcPr>
          <w:p w14:paraId="632D69B7"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Pr>
          <w:p w14:paraId="603D82FF" w14:textId="3AD6234F" w:rsidR="00AF1014" w:rsidRPr="00A4566B" w:rsidRDefault="00AF1014" w:rsidP="00AF1014">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1000</w:t>
            </w:r>
          </w:p>
        </w:tc>
        <w:tc>
          <w:tcPr>
            <w:tcW w:w="2268" w:type="dxa"/>
          </w:tcPr>
          <w:p w14:paraId="32D75198"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2D11F37F" w14:textId="77777777" w:rsidTr="00955E2B">
        <w:tc>
          <w:tcPr>
            <w:tcW w:w="7196" w:type="dxa"/>
          </w:tcPr>
          <w:p w14:paraId="35601E59" w14:textId="06DA8152"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Education City subscription</w:t>
            </w:r>
          </w:p>
        </w:tc>
        <w:tc>
          <w:tcPr>
            <w:tcW w:w="1735" w:type="dxa"/>
          </w:tcPr>
          <w:p w14:paraId="43790CCE" w14:textId="39C7FC24" w:rsidR="00AF1014" w:rsidRPr="00A4566B" w:rsidRDefault="00AF1014" w:rsidP="00AF1014">
            <w:pPr>
              <w:jc w:val="right"/>
              <w:rPr>
                <w:rFonts w:ascii="Footlight MT Light" w:eastAsiaTheme="minorHAnsi" w:hAnsi="Footlight MT Light" w:cstheme="minorBidi"/>
                <w:sz w:val="22"/>
                <w:szCs w:val="22"/>
              </w:rPr>
            </w:pPr>
          </w:p>
        </w:tc>
        <w:tc>
          <w:tcPr>
            <w:tcW w:w="1842" w:type="dxa"/>
          </w:tcPr>
          <w:p w14:paraId="15ED17D3"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Pr>
          <w:p w14:paraId="43B7BD17" w14:textId="0BA58F7F" w:rsidR="00AF1014" w:rsidRPr="00A4566B" w:rsidRDefault="00D4356D" w:rsidP="00AF1014">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prepaid</w:t>
            </w:r>
          </w:p>
        </w:tc>
        <w:tc>
          <w:tcPr>
            <w:tcW w:w="2268" w:type="dxa"/>
          </w:tcPr>
          <w:p w14:paraId="7ADDE11C"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38E3256D" w14:textId="77777777" w:rsidTr="00955E2B">
        <w:tc>
          <w:tcPr>
            <w:tcW w:w="7196" w:type="dxa"/>
            <w:tcBorders>
              <w:bottom w:val="single" w:sz="4" w:space="0" w:color="auto"/>
            </w:tcBorders>
          </w:tcPr>
          <w:p w14:paraId="043336EF" w14:textId="079FE49C" w:rsidR="00AF1014" w:rsidRPr="00A4566B" w:rsidRDefault="00AF1014" w:rsidP="00AF1014">
            <w:pPr>
              <w:rPr>
                <w:rFonts w:ascii="Footlight MT Light" w:eastAsiaTheme="minorHAnsi" w:hAnsi="Footlight MT Light" w:cstheme="minorBidi"/>
                <w:sz w:val="22"/>
                <w:szCs w:val="22"/>
              </w:rPr>
            </w:pPr>
            <w:proofErr w:type="spellStart"/>
            <w:r w:rsidRPr="00A4566B">
              <w:rPr>
                <w:rFonts w:ascii="Footlight MT Light" w:eastAsiaTheme="minorHAnsi" w:hAnsi="Footlight MT Light" w:cstheme="minorBidi"/>
                <w:sz w:val="22"/>
                <w:szCs w:val="22"/>
              </w:rPr>
              <w:t>Sumdog</w:t>
            </w:r>
            <w:proofErr w:type="spellEnd"/>
          </w:p>
        </w:tc>
        <w:tc>
          <w:tcPr>
            <w:tcW w:w="1735" w:type="dxa"/>
            <w:tcBorders>
              <w:bottom w:val="single" w:sz="4" w:space="0" w:color="auto"/>
            </w:tcBorders>
          </w:tcPr>
          <w:p w14:paraId="3BCF1783" w14:textId="77777777" w:rsidR="00AF1014" w:rsidRPr="00A4566B" w:rsidRDefault="00AF1014" w:rsidP="00AF1014">
            <w:pPr>
              <w:jc w:val="right"/>
              <w:rPr>
                <w:rFonts w:ascii="Footlight MT Light" w:eastAsiaTheme="minorHAnsi" w:hAnsi="Footlight MT Light" w:cstheme="minorBidi"/>
                <w:sz w:val="22"/>
                <w:szCs w:val="22"/>
              </w:rPr>
            </w:pPr>
          </w:p>
        </w:tc>
        <w:tc>
          <w:tcPr>
            <w:tcW w:w="1842" w:type="dxa"/>
            <w:tcBorders>
              <w:bottom w:val="single" w:sz="4" w:space="0" w:color="auto"/>
            </w:tcBorders>
          </w:tcPr>
          <w:p w14:paraId="12C5C845"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Borders>
              <w:bottom w:val="single" w:sz="4" w:space="0" w:color="auto"/>
            </w:tcBorders>
          </w:tcPr>
          <w:p w14:paraId="48A0C413" w14:textId="17C5D699" w:rsidR="00AF1014" w:rsidRPr="00A4566B" w:rsidRDefault="00D4356D" w:rsidP="00AF1014">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prepaid</w:t>
            </w:r>
          </w:p>
        </w:tc>
        <w:tc>
          <w:tcPr>
            <w:tcW w:w="2268" w:type="dxa"/>
            <w:tcBorders>
              <w:bottom w:val="single" w:sz="4" w:space="0" w:color="auto"/>
            </w:tcBorders>
          </w:tcPr>
          <w:p w14:paraId="5A8EF1E8"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7E3B7149" w14:textId="77777777" w:rsidTr="00955E2B">
        <w:tc>
          <w:tcPr>
            <w:tcW w:w="7196" w:type="dxa"/>
            <w:tcBorders>
              <w:bottom w:val="single" w:sz="4" w:space="0" w:color="auto"/>
            </w:tcBorders>
          </w:tcPr>
          <w:p w14:paraId="231AB3BC" w14:textId="1C11E288"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MALT</w:t>
            </w:r>
          </w:p>
        </w:tc>
        <w:tc>
          <w:tcPr>
            <w:tcW w:w="1735" w:type="dxa"/>
            <w:tcBorders>
              <w:bottom w:val="single" w:sz="4" w:space="0" w:color="auto"/>
            </w:tcBorders>
          </w:tcPr>
          <w:p w14:paraId="526DF3F6" w14:textId="77777777" w:rsidR="00AF1014" w:rsidRPr="00A4566B" w:rsidRDefault="00AF1014" w:rsidP="00AF1014">
            <w:pPr>
              <w:jc w:val="right"/>
              <w:rPr>
                <w:rFonts w:ascii="Footlight MT Light" w:eastAsiaTheme="minorHAnsi" w:hAnsi="Footlight MT Light" w:cstheme="minorBidi"/>
                <w:sz w:val="22"/>
                <w:szCs w:val="22"/>
              </w:rPr>
            </w:pPr>
          </w:p>
        </w:tc>
        <w:tc>
          <w:tcPr>
            <w:tcW w:w="1842" w:type="dxa"/>
            <w:tcBorders>
              <w:bottom w:val="single" w:sz="4" w:space="0" w:color="auto"/>
            </w:tcBorders>
          </w:tcPr>
          <w:p w14:paraId="5F34F4D7"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Borders>
              <w:bottom w:val="single" w:sz="4" w:space="0" w:color="auto"/>
            </w:tcBorders>
          </w:tcPr>
          <w:p w14:paraId="0DA1B918" w14:textId="6E904ED2" w:rsidR="00AF1014" w:rsidRPr="00A4566B" w:rsidRDefault="00F011B8" w:rsidP="00AF1014">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1</w:t>
            </w:r>
            <w:r w:rsidR="00AF1014" w:rsidRPr="00A4566B">
              <w:rPr>
                <w:rFonts w:ascii="Footlight MT Light" w:eastAsiaTheme="minorHAnsi" w:hAnsi="Footlight MT Light" w:cstheme="minorBidi"/>
                <w:sz w:val="22"/>
                <w:szCs w:val="22"/>
              </w:rPr>
              <w:t>000</w:t>
            </w:r>
          </w:p>
        </w:tc>
        <w:tc>
          <w:tcPr>
            <w:tcW w:w="2268" w:type="dxa"/>
            <w:tcBorders>
              <w:bottom w:val="single" w:sz="4" w:space="0" w:color="auto"/>
            </w:tcBorders>
          </w:tcPr>
          <w:p w14:paraId="10469128"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0DE3C3DF" w14:textId="77777777" w:rsidTr="00955E2B">
        <w:tc>
          <w:tcPr>
            <w:tcW w:w="7196" w:type="dxa"/>
            <w:tcBorders>
              <w:bottom w:val="single" w:sz="4" w:space="0" w:color="auto"/>
            </w:tcBorders>
          </w:tcPr>
          <w:p w14:paraId="497601D8" w14:textId="752C352C"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CLPL</w:t>
            </w:r>
          </w:p>
        </w:tc>
        <w:tc>
          <w:tcPr>
            <w:tcW w:w="1735" w:type="dxa"/>
            <w:tcBorders>
              <w:bottom w:val="single" w:sz="4" w:space="0" w:color="auto"/>
            </w:tcBorders>
          </w:tcPr>
          <w:p w14:paraId="4F318CEA" w14:textId="38005941" w:rsidR="00AF1014" w:rsidRPr="00A4566B" w:rsidRDefault="00AF1014" w:rsidP="00AF1014">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0</w:t>
            </w:r>
          </w:p>
        </w:tc>
        <w:tc>
          <w:tcPr>
            <w:tcW w:w="1842" w:type="dxa"/>
            <w:tcBorders>
              <w:bottom w:val="single" w:sz="4" w:space="0" w:color="auto"/>
            </w:tcBorders>
          </w:tcPr>
          <w:p w14:paraId="3AF7D7DB"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Borders>
              <w:bottom w:val="single" w:sz="4" w:space="0" w:color="auto"/>
            </w:tcBorders>
          </w:tcPr>
          <w:p w14:paraId="5120C725" w14:textId="77777777" w:rsidR="00AF1014" w:rsidRPr="00A4566B" w:rsidRDefault="00AF1014" w:rsidP="00AF1014">
            <w:pPr>
              <w:jc w:val="right"/>
              <w:rPr>
                <w:rFonts w:ascii="Footlight MT Light" w:eastAsiaTheme="minorHAnsi" w:hAnsi="Footlight MT Light" w:cstheme="minorBidi"/>
                <w:sz w:val="22"/>
                <w:szCs w:val="22"/>
              </w:rPr>
            </w:pPr>
          </w:p>
        </w:tc>
        <w:tc>
          <w:tcPr>
            <w:tcW w:w="2268" w:type="dxa"/>
            <w:tcBorders>
              <w:bottom w:val="single" w:sz="4" w:space="0" w:color="auto"/>
            </w:tcBorders>
          </w:tcPr>
          <w:p w14:paraId="7184C76E" w14:textId="77777777" w:rsidR="00AF1014" w:rsidRPr="00A4566B" w:rsidRDefault="00AF1014" w:rsidP="00AF1014">
            <w:pPr>
              <w:jc w:val="right"/>
              <w:rPr>
                <w:rFonts w:ascii="Footlight MT Light" w:eastAsiaTheme="minorHAnsi" w:hAnsi="Footlight MT Light" w:cstheme="minorBidi"/>
                <w:sz w:val="22"/>
                <w:szCs w:val="22"/>
              </w:rPr>
            </w:pPr>
          </w:p>
        </w:tc>
      </w:tr>
      <w:tr w:rsidR="00AF1014" w:rsidRPr="00A4566B" w14:paraId="312377DD" w14:textId="77777777" w:rsidTr="00955E2B">
        <w:tc>
          <w:tcPr>
            <w:tcW w:w="7196" w:type="dxa"/>
            <w:tcBorders>
              <w:bottom w:val="single" w:sz="4" w:space="0" w:color="auto"/>
            </w:tcBorders>
          </w:tcPr>
          <w:p w14:paraId="75DDEDB1" w14:textId="3C00DAE9" w:rsidR="00AF1014" w:rsidRPr="00A4566B" w:rsidRDefault="00AF1014" w:rsidP="00AF1014">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 xml:space="preserve">Maths challenge </w:t>
            </w:r>
            <w:proofErr w:type="spellStart"/>
            <w:r w:rsidRPr="00A4566B">
              <w:rPr>
                <w:rFonts w:ascii="Footlight MT Light" w:eastAsiaTheme="minorHAnsi" w:hAnsi="Footlight MT Light" w:cstheme="minorBidi"/>
                <w:sz w:val="22"/>
                <w:szCs w:val="22"/>
              </w:rPr>
              <w:t>inc.</w:t>
            </w:r>
            <w:proofErr w:type="spellEnd"/>
            <w:r w:rsidRPr="00A4566B">
              <w:rPr>
                <w:rFonts w:ascii="Footlight MT Light" w:eastAsiaTheme="minorHAnsi" w:hAnsi="Footlight MT Light" w:cstheme="minorBidi"/>
                <w:sz w:val="22"/>
                <w:szCs w:val="22"/>
              </w:rPr>
              <w:t xml:space="preserve"> reward</w:t>
            </w:r>
          </w:p>
        </w:tc>
        <w:tc>
          <w:tcPr>
            <w:tcW w:w="1735" w:type="dxa"/>
            <w:tcBorders>
              <w:bottom w:val="single" w:sz="4" w:space="0" w:color="auto"/>
            </w:tcBorders>
          </w:tcPr>
          <w:p w14:paraId="5DF49B88" w14:textId="77777777" w:rsidR="00AF1014" w:rsidRPr="00A4566B" w:rsidRDefault="00AF1014" w:rsidP="00AF1014">
            <w:pPr>
              <w:jc w:val="right"/>
              <w:rPr>
                <w:rFonts w:ascii="Footlight MT Light" w:eastAsiaTheme="minorHAnsi" w:hAnsi="Footlight MT Light" w:cstheme="minorBidi"/>
                <w:sz w:val="22"/>
                <w:szCs w:val="22"/>
              </w:rPr>
            </w:pPr>
          </w:p>
        </w:tc>
        <w:tc>
          <w:tcPr>
            <w:tcW w:w="1842" w:type="dxa"/>
            <w:tcBorders>
              <w:bottom w:val="single" w:sz="4" w:space="0" w:color="auto"/>
            </w:tcBorders>
          </w:tcPr>
          <w:p w14:paraId="0BFF908B" w14:textId="77777777" w:rsidR="00AF1014" w:rsidRPr="00A4566B" w:rsidRDefault="00AF1014" w:rsidP="00AF1014">
            <w:pPr>
              <w:jc w:val="right"/>
              <w:rPr>
                <w:rFonts w:ascii="Footlight MT Light" w:eastAsiaTheme="minorHAnsi" w:hAnsi="Footlight MT Light" w:cstheme="minorBidi"/>
                <w:sz w:val="22"/>
                <w:szCs w:val="22"/>
              </w:rPr>
            </w:pPr>
          </w:p>
        </w:tc>
        <w:tc>
          <w:tcPr>
            <w:tcW w:w="1980" w:type="dxa"/>
            <w:tcBorders>
              <w:bottom w:val="single" w:sz="4" w:space="0" w:color="auto"/>
            </w:tcBorders>
          </w:tcPr>
          <w:p w14:paraId="6658D9B1" w14:textId="74A0D354" w:rsidR="00AF1014" w:rsidRPr="00A4566B" w:rsidRDefault="00AF1014" w:rsidP="00AF1014">
            <w:pPr>
              <w:jc w:val="right"/>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500</w:t>
            </w:r>
          </w:p>
        </w:tc>
        <w:tc>
          <w:tcPr>
            <w:tcW w:w="2268" w:type="dxa"/>
            <w:tcBorders>
              <w:bottom w:val="single" w:sz="4" w:space="0" w:color="auto"/>
            </w:tcBorders>
          </w:tcPr>
          <w:p w14:paraId="79A45A27" w14:textId="58D83327" w:rsidR="00AF1014" w:rsidRPr="00A4566B" w:rsidRDefault="00AF1014" w:rsidP="00AF1014">
            <w:pPr>
              <w:jc w:val="right"/>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500</w:t>
            </w:r>
          </w:p>
        </w:tc>
      </w:tr>
      <w:tr w:rsidR="008A7A98" w:rsidRPr="00A4566B" w14:paraId="2710274E" w14:textId="77777777" w:rsidTr="00955E2B">
        <w:tc>
          <w:tcPr>
            <w:tcW w:w="7196" w:type="dxa"/>
            <w:tcBorders>
              <w:bottom w:val="single" w:sz="12" w:space="0" w:color="auto"/>
            </w:tcBorders>
            <w:shd w:val="clear" w:color="auto" w:fill="CCFF99"/>
          </w:tcPr>
          <w:p w14:paraId="7B6FF208" w14:textId="77777777" w:rsidR="008A7A98" w:rsidRPr="00A4566B" w:rsidRDefault="008A7A98" w:rsidP="0079481B">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Total for Intervention</w:t>
            </w:r>
          </w:p>
        </w:tc>
        <w:tc>
          <w:tcPr>
            <w:tcW w:w="7825" w:type="dxa"/>
            <w:gridSpan w:val="4"/>
            <w:tcBorders>
              <w:bottom w:val="single" w:sz="12" w:space="0" w:color="auto"/>
            </w:tcBorders>
            <w:shd w:val="clear" w:color="auto" w:fill="CCFF99"/>
          </w:tcPr>
          <w:p w14:paraId="10A50DD4" w14:textId="7A03FC7F" w:rsidR="008A7A98" w:rsidRPr="00B65C6A" w:rsidRDefault="00B65C6A" w:rsidP="0079481B">
            <w:pPr>
              <w:jc w:val="right"/>
              <w:rPr>
                <w:rFonts w:ascii="Footlight MT Light" w:eastAsiaTheme="minorHAnsi" w:hAnsi="Footlight MT Light" w:cstheme="minorBidi"/>
                <w:b/>
                <w:bCs/>
                <w:sz w:val="22"/>
                <w:szCs w:val="22"/>
              </w:rPr>
            </w:pPr>
            <w:r w:rsidRPr="00BC690F">
              <w:rPr>
                <w:rFonts w:ascii="Footlight MT Light" w:eastAsiaTheme="minorHAnsi" w:hAnsi="Footlight MT Light" w:cstheme="minorBidi"/>
                <w:b/>
                <w:bCs/>
                <w:sz w:val="22"/>
                <w:szCs w:val="22"/>
                <w:highlight w:val="yellow"/>
              </w:rPr>
              <w:t>£</w:t>
            </w:r>
            <w:r w:rsidR="00F011B8">
              <w:rPr>
                <w:rFonts w:ascii="Footlight MT Light" w:eastAsiaTheme="minorHAnsi" w:hAnsi="Footlight MT Light" w:cstheme="minorBidi"/>
                <w:b/>
                <w:bCs/>
                <w:sz w:val="22"/>
                <w:szCs w:val="22"/>
                <w:highlight w:val="yellow"/>
              </w:rPr>
              <w:t>3</w:t>
            </w:r>
            <w:r w:rsidRPr="00BC690F">
              <w:rPr>
                <w:rFonts w:ascii="Footlight MT Light" w:eastAsiaTheme="minorHAnsi" w:hAnsi="Footlight MT Light" w:cstheme="minorBidi"/>
                <w:b/>
                <w:bCs/>
                <w:sz w:val="22"/>
                <w:szCs w:val="22"/>
                <w:highlight w:val="yellow"/>
              </w:rPr>
              <w:t>000</w:t>
            </w:r>
          </w:p>
        </w:tc>
      </w:tr>
      <w:tr w:rsidR="00DE606D" w:rsidRPr="00A4566B" w14:paraId="28A7A007" w14:textId="77777777" w:rsidTr="00955E2B">
        <w:tc>
          <w:tcPr>
            <w:tcW w:w="7196" w:type="dxa"/>
          </w:tcPr>
          <w:p w14:paraId="3675A186" w14:textId="635E7279" w:rsidR="00DE606D" w:rsidRPr="00A4566B" w:rsidRDefault="00A4566B" w:rsidP="00DE606D">
            <w:pPr>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 xml:space="preserve">Additional </w:t>
            </w:r>
            <w:r>
              <w:rPr>
                <w:rFonts w:ascii="Footlight MT Light" w:eastAsiaTheme="minorHAnsi" w:hAnsi="Footlight MT Light" w:cstheme="minorBidi"/>
                <w:b/>
                <w:bCs/>
                <w:sz w:val="22"/>
                <w:szCs w:val="22"/>
              </w:rPr>
              <w:t>C</w:t>
            </w:r>
            <w:r w:rsidRPr="00A4566B">
              <w:rPr>
                <w:rFonts w:ascii="Footlight MT Light" w:eastAsiaTheme="minorHAnsi" w:hAnsi="Footlight MT Light" w:cstheme="minorBidi"/>
                <w:b/>
                <w:bCs/>
                <w:sz w:val="22"/>
                <w:szCs w:val="22"/>
              </w:rPr>
              <w:t>osts</w:t>
            </w:r>
          </w:p>
        </w:tc>
        <w:tc>
          <w:tcPr>
            <w:tcW w:w="1735" w:type="dxa"/>
          </w:tcPr>
          <w:p w14:paraId="59C25111" w14:textId="77777777" w:rsidR="00DE606D" w:rsidRPr="00A4566B" w:rsidRDefault="00DE606D" w:rsidP="00DE606D">
            <w:pPr>
              <w:jc w:val="right"/>
              <w:rPr>
                <w:rFonts w:ascii="Footlight MT Light" w:eastAsiaTheme="minorHAnsi" w:hAnsi="Footlight MT Light" w:cstheme="minorBidi"/>
                <w:sz w:val="22"/>
                <w:szCs w:val="22"/>
              </w:rPr>
            </w:pPr>
          </w:p>
        </w:tc>
        <w:tc>
          <w:tcPr>
            <w:tcW w:w="1842" w:type="dxa"/>
          </w:tcPr>
          <w:p w14:paraId="0EACECA5" w14:textId="77777777" w:rsidR="00DE606D" w:rsidRPr="00A4566B" w:rsidRDefault="00DE606D" w:rsidP="00DE606D">
            <w:pPr>
              <w:jc w:val="right"/>
              <w:rPr>
                <w:rFonts w:ascii="Footlight MT Light" w:eastAsiaTheme="minorHAnsi" w:hAnsi="Footlight MT Light" w:cstheme="minorBidi"/>
                <w:sz w:val="22"/>
                <w:szCs w:val="22"/>
              </w:rPr>
            </w:pPr>
          </w:p>
        </w:tc>
        <w:tc>
          <w:tcPr>
            <w:tcW w:w="1980" w:type="dxa"/>
          </w:tcPr>
          <w:p w14:paraId="1AFF25E6" w14:textId="77777777" w:rsidR="00DE606D" w:rsidRPr="00A4566B" w:rsidRDefault="00DE606D" w:rsidP="00DE606D">
            <w:pPr>
              <w:jc w:val="right"/>
              <w:rPr>
                <w:rFonts w:ascii="Footlight MT Light" w:eastAsiaTheme="minorHAnsi" w:hAnsi="Footlight MT Light" w:cstheme="minorBidi"/>
                <w:sz w:val="22"/>
                <w:szCs w:val="22"/>
              </w:rPr>
            </w:pPr>
          </w:p>
        </w:tc>
        <w:tc>
          <w:tcPr>
            <w:tcW w:w="2268" w:type="dxa"/>
          </w:tcPr>
          <w:p w14:paraId="495DA59F" w14:textId="225C0F77" w:rsidR="00DE606D" w:rsidRPr="00A4566B" w:rsidRDefault="00DE606D" w:rsidP="00DE606D">
            <w:pPr>
              <w:jc w:val="right"/>
              <w:rPr>
                <w:rFonts w:ascii="Footlight MT Light" w:eastAsiaTheme="minorHAnsi" w:hAnsi="Footlight MT Light" w:cstheme="minorBidi"/>
                <w:sz w:val="22"/>
                <w:szCs w:val="22"/>
              </w:rPr>
            </w:pPr>
          </w:p>
        </w:tc>
      </w:tr>
      <w:tr w:rsidR="00DE606D" w:rsidRPr="00A4566B" w14:paraId="159AE839" w14:textId="77777777" w:rsidTr="00955E2B">
        <w:tc>
          <w:tcPr>
            <w:tcW w:w="7196" w:type="dxa"/>
          </w:tcPr>
          <w:p w14:paraId="41B2E929" w14:textId="140C6219" w:rsidR="00DE606D" w:rsidRPr="00A4566B" w:rsidRDefault="00DE606D" w:rsidP="00DE606D">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 xml:space="preserve">Place2Be (April </w:t>
            </w:r>
            <w:r w:rsidR="00B65C6A" w:rsidRPr="00A4566B">
              <w:rPr>
                <w:rFonts w:ascii="Footlight MT Light" w:eastAsiaTheme="minorHAnsi" w:hAnsi="Footlight MT Light" w:cstheme="minorBidi"/>
                <w:sz w:val="22"/>
                <w:szCs w:val="22"/>
              </w:rPr>
              <w:t>20</w:t>
            </w:r>
            <w:r w:rsidR="00B65C6A">
              <w:rPr>
                <w:rFonts w:ascii="Footlight MT Light" w:eastAsiaTheme="minorHAnsi" w:hAnsi="Footlight MT Light" w:cstheme="minorBidi"/>
                <w:sz w:val="22"/>
                <w:szCs w:val="22"/>
              </w:rPr>
              <w:t>22</w:t>
            </w:r>
            <w:r w:rsidR="00B65C6A" w:rsidRPr="00A4566B">
              <w:rPr>
                <w:rFonts w:ascii="Footlight MT Light" w:eastAsiaTheme="minorHAnsi" w:hAnsi="Footlight MT Light" w:cstheme="minorBidi"/>
                <w:sz w:val="22"/>
                <w:szCs w:val="22"/>
              </w:rPr>
              <w:t xml:space="preserve"> –</w:t>
            </w:r>
            <w:r w:rsidRPr="00A4566B">
              <w:rPr>
                <w:rFonts w:ascii="Footlight MT Light" w:eastAsiaTheme="minorHAnsi" w:hAnsi="Footlight MT Light" w:cstheme="minorBidi"/>
                <w:sz w:val="22"/>
                <w:szCs w:val="22"/>
              </w:rPr>
              <w:t xml:space="preserve"> March 20</w:t>
            </w:r>
            <w:r w:rsidR="00B65C6A">
              <w:rPr>
                <w:rFonts w:ascii="Footlight MT Light" w:eastAsiaTheme="minorHAnsi" w:hAnsi="Footlight MT Light" w:cstheme="minorBidi"/>
                <w:sz w:val="22"/>
                <w:szCs w:val="22"/>
              </w:rPr>
              <w:t>23</w:t>
            </w:r>
            <w:r w:rsidRPr="00A4566B">
              <w:rPr>
                <w:rFonts w:ascii="Footlight MT Light" w:eastAsiaTheme="minorHAnsi" w:hAnsi="Footlight MT Light" w:cstheme="minorBidi"/>
                <w:sz w:val="22"/>
                <w:szCs w:val="22"/>
              </w:rPr>
              <w:t>)</w:t>
            </w:r>
          </w:p>
        </w:tc>
        <w:tc>
          <w:tcPr>
            <w:tcW w:w="1735" w:type="dxa"/>
          </w:tcPr>
          <w:p w14:paraId="07A7A1B7" w14:textId="77777777" w:rsidR="00DE606D" w:rsidRPr="00A4566B" w:rsidRDefault="00DE606D" w:rsidP="00DE606D">
            <w:pPr>
              <w:jc w:val="right"/>
              <w:rPr>
                <w:rFonts w:ascii="Footlight MT Light" w:eastAsiaTheme="minorHAnsi" w:hAnsi="Footlight MT Light" w:cstheme="minorBidi"/>
                <w:sz w:val="22"/>
                <w:szCs w:val="22"/>
              </w:rPr>
            </w:pPr>
          </w:p>
        </w:tc>
        <w:tc>
          <w:tcPr>
            <w:tcW w:w="1842" w:type="dxa"/>
          </w:tcPr>
          <w:p w14:paraId="44F39876" w14:textId="77777777" w:rsidR="00DE606D" w:rsidRPr="00A4566B" w:rsidRDefault="00DE606D" w:rsidP="00DE606D">
            <w:pPr>
              <w:jc w:val="right"/>
              <w:rPr>
                <w:rFonts w:ascii="Footlight MT Light" w:eastAsiaTheme="minorHAnsi" w:hAnsi="Footlight MT Light" w:cstheme="minorBidi"/>
                <w:sz w:val="22"/>
                <w:szCs w:val="22"/>
              </w:rPr>
            </w:pPr>
          </w:p>
        </w:tc>
        <w:tc>
          <w:tcPr>
            <w:tcW w:w="1980" w:type="dxa"/>
          </w:tcPr>
          <w:p w14:paraId="502CBC6F" w14:textId="485B6112" w:rsidR="00DE606D" w:rsidRPr="00A4566B" w:rsidRDefault="00DE606D" w:rsidP="00DE606D">
            <w:pPr>
              <w:jc w:val="right"/>
              <w:rPr>
                <w:rFonts w:ascii="Footlight MT Light" w:eastAsiaTheme="minorHAnsi" w:hAnsi="Footlight MT Light" w:cstheme="minorBidi"/>
                <w:sz w:val="22"/>
                <w:szCs w:val="22"/>
              </w:rPr>
            </w:pPr>
          </w:p>
        </w:tc>
        <w:tc>
          <w:tcPr>
            <w:tcW w:w="2268" w:type="dxa"/>
          </w:tcPr>
          <w:p w14:paraId="5F45D8CC" w14:textId="5BAE728E" w:rsidR="00DE606D" w:rsidRPr="00A4566B" w:rsidRDefault="00DE606D" w:rsidP="00DE606D">
            <w:pPr>
              <w:jc w:val="right"/>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3</w:t>
            </w:r>
            <w:r w:rsidR="00687CCB" w:rsidRPr="00A4566B">
              <w:rPr>
                <w:rFonts w:ascii="Footlight MT Light" w:eastAsiaTheme="minorHAnsi" w:hAnsi="Footlight MT Light" w:cstheme="minorBidi"/>
                <w:sz w:val="22"/>
                <w:szCs w:val="22"/>
              </w:rPr>
              <w:t>5000</w:t>
            </w:r>
          </w:p>
        </w:tc>
      </w:tr>
      <w:tr w:rsidR="00DE606D" w:rsidRPr="00A4566B" w14:paraId="662E4870" w14:textId="77777777" w:rsidTr="00955E2B">
        <w:tc>
          <w:tcPr>
            <w:tcW w:w="7196" w:type="dxa"/>
          </w:tcPr>
          <w:p w14:paraId="143C0CB3" w14:textId="77777777" w:rsidR="00DE606D" w:rsidRPr="00A4566B" w:rsidRDefault="00DE606D" w:rsidP="00DE606D">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 xml:space="preserve">Staffing </w:t>
            </w:r>
          </w:p>
        </w:tc>
        <w:tc>
          <w:tcPr>
            <w:tcW w:w="1735" w:type="dxa"/>
          </w:tcPr>
          <w:p w14:paraId="5EBFD889" w14:textId="77777777" w:rsidR="00DE606D" w:rsidRPr="00A4566B" w:rsidRDefault="00DE606D" w:rsidP="00DE606D">
            <w:pPr>
              <w:jc w:val="right"/>
              <w:rPr>
                <w:rFonts w:ascii="Footlight MT Light" w:eastAsiaTheme="minorHAnsi" w:hAnsi="Footlight MT Light" w:cstheme="minorBidi"/>
                <w:sz w:val="22"/>
                <w:szCs w:val="22"/>
              </w:rPr>
            </w:pPr>
          </w:p>
        </w:tc>
        <w:tc>
          <w:tcPr>
            <w:tcW w:w="1842" w:type="dxa"/>
          </w:tcPr>
          <w:p w14:paraId="00E2F1BD" w14:textId="44759FB5" w:rsidR="00DE606D" w:rsidRPr="00A4566B" w:rsidRDefault="00DE606D" w:rsidP="00DE606D">
            <w:pPr>
              <w:jc w:val="right"/>
              <w:rPr>
                <w:rFonts w:ascii="Footlight MT Light" w:eastAsiaTheme="minorHAnsi" w:hAnsi="Footlight MT Light" w:cstheme="minorBidi"/>
                <w:sz w:val="22"/>
                <w:szCs w:val="22"/>
              </w:rPr>
            </w:pPr>
          </w:p>
        </w:tc>
        <w:tc>
          <w:tcPr>
            <w:tcW w:w="1980" w:type="dxa"/>
          </w:tcPr>
          <w:p w14:paraId="1D609DB4" w14:textId="1E684021" w:rsidR="00DE606D" w:rsidRPr="00A4566B" w:rsidRDefault="00DE606D" w:rsidP="00DE606D">
            <w:pPr>
              <w:jc w:val="right"/>
              <w:rPr>
                <w:rFonts w:ascii="Footlight MT Light" w:eastAsiaTheme="minorHAnsi" w:hAnsi="Footlight MT Light" w:cstheme="minorBidi"/>
                <w:sz w:val="22"/>
                <w:szCs w:val="22"/>
              </w:rPr>
            </w:pPr>
          </w:p>
        </w:tc>
        <w:tc>
          <w:tcPr>
            <w:tcW w:w="2268" w:type="dxa"/>
          </w:tcPr>
          <w:p w14:paraId="1E8EC528" w14:textId="461B507C" w:rsidR="00DE606D" w:rsidRPr="00A4566B" w:rsidRDefault="00606C6B" w:rsidP="00DE606D">
            <w:pPr>
              <w:jc w:val="right"/>
              <w:rPr>
                <w:rFonts w:ascii="Footlight MT Light" w:eastAsiaTheme="minorHAnsi" w:hAnsi="Footlight MT Light" w:cstheme="minorBidi"/>
                <w:sz w:val="22"/>
                <w:szCs w:val="22"/>
              </w:rPr>
            </w:pPr>
            <w:r w:rsidRPr="00BC690F">
              <w:rPr>
                <w:rFonts w:ascii="Footlight MT Light" w:eastAsiaTheme="minorHAnsi" w:hAnsi="Footlight MT Light" w:cstheme="minorBidi"/>
                <w:sz w:val="22"/>
                <w:szCs w:val="22"/>
                <w:highlight w:val="yellow"/>
              </w:rPr>
              <w:t>100758</w:t>
            </w:r>
          </w:p>
        </w:tc>
      </w:tr>
      <w:tr w:rsidR="00DE606D" w:rsidRPr="00A4566B" w14:paraId="66D88A21" w14:textId="77777777" w:rsidTr="00955E2B">
        <w:tc>
          <w:tcPr>
            <w:tcW w:w="7196" w:type="dxa"/>
          </w:tcPr>
          <w:p w14:paraId="6D1F9F0A" w14:textId="4884A79E" w:rsidR="00DE606D" w:rsidRPr="00A4566B" w:rsidRDefault="00DE606D" w:rsidP="00DE606D">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Operation Play Outdoors</w:t>
            </w:r>
            <w:r w:rsidR="008E281E" w:rsidRPr="00A4566B">
              <w:rPr>
                <w:rFonts w:ascii="Footlight MT Light" w:eastAsiaTheme="minorHAnsi" w:hAnsi="Footlight MT Light" w:cstheme="minorBidi"/>
                <w:sz w:val="22"/>
                <w:szCs w:val="22"/>
              </w:rPr>
              <w:t xml:space="preserve"> </w:t>
            </w:r>
          </w:p>
        </w:tc>
        <w:tc>
          <w:tcPr>
            <w:tcW w:w="1735" w:type="dxa"/>
          </w:tcPr>
          <w:p w14:paraId="712534BF" w14:textId="77777777" w:rsidR="00DE606D" w:rsidRPr="00A4566B" w:rsidRDefault="00DE606D" w:rsidP="00DE606D">
            <w:pPr>
              <w:jc w:val="right"/>
              <w:rPr>
                <w:rFonts w:ascii="Footlight MT Light" w:eastAsiaTheme="minorHAnsi" w:hAnsi="Footlight MT Light" w:cstheme="minorBidi"/>
                <w:sz w:val="22"/>
                <w:szCs w:val="22"/>
              </w:rPr>
            </w:pPr>
          </w:p>
        </w:tc>
        <w:tc>
          <w:tcPr>
            <w:tcW w:w="1842" w:type="dxa"/>
          </w:tcPr>
          <w:p w14:paraId="3B6575CE" w14:textId="77777777" w:rsidR="00DE606D" w:rsidRPr="00A4566B" w:rsidRDefault="00DE606D" w:rsidP="00DE606D">
            <w:pPr>
              <w:jc w:val="right"/>
              <w:rPr>
                <w:rFonts w:ascii="Footlight MT Light" w:eastAsiaTheme="minorHAnsi" w:hAnsi="Footlight MT Light" w:cstheme="minorBidi"/>
                <w:sz w:val="22"/>
                <w:szCs w:val="22"/>
              </w:rPr>
            </w:pPr>
          </w:p>
        </w:tc>
        <w:tc>
          <w:tcPr>
            <w:tcW w:w="1980" w:type="dxa"/>
          </w:tcPr>
          <w:p w14:paraId="3E652166" w14:textId="126335E2" w:rsidR="00DE606D" w:rsidRPr="00A4566B" w:rsidRDefault="00DE606D" w:rsidP="00DE606D">
            <w:pPr>
              <w:jc w:val="right"/>
              <w:rPr>
                <w:rFonts w:ascii="Footlight MT Light" w:eastAsiaTheme="minorHAnsi" w:hAnsi="Footlight MT Light" w:cstheme="minorBidi"/>
                <w:sz w:val="22"/>
                <w:szCs w:val="22"/>
              </w:rPr>
            </w:pPr>
          </w:p>
        </w:tc>
        <w:tc>
          <w:tcPr>
            <w:tcW w:w="2268" w:type="dxa"/>
          </w:tcPr>
          <w:p w14:paraId="48BF1D6C" w14:textId="6E9F5BB6" w:rsidR="00DE606D" w:rsidRPr="00A4566B" w:rsidRDefault="00955E2B" w:rsidP="00DE606D">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20000</w:t>
            </w:r>
          </w:p>
        </w:tc>
      </w:tr>
      <w:tr w:rsidR="00DE606D" w:rsidRPr="00A4566B" w14:paraId="036D971C" w14:textId="77777777" w:rsidTr="00955E2B">
        <w:tc>
          <w:tcPr>
            <w:tcW w:w="7196" w:type="dxa"/>
          </w:tcPr>
          <w:p w14:paraId="3AA928CA" w14:textId="4CA1623A" w:rsidR="00DE606D" w:rsidRPr="00A4566B" w:rsidRDefault="00DE606D" w:rsidP="00DE606D">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Digital developments</w:t>
            </w:r>
          </w:p>
        </w:tc>
        <w:tc>
          <w:tcPr>
            <w:tcW w:w="1735" w:type="dxa"/>
          </w:tcPr>
          <w:p w14:paraId="068EB22A" w14:textId="0C3BFEA2" w:rsidR="00DE606D" w:rsidRPr="00A4566B" w:rsidRDefault="00DE606D" w:rsidP="00DE606D">
            <w:pPr>
              <w:jc w:val="right"/>
              <w:rPr>
                <w:rFonts w:ascii="Footlight MT Light" w:eastAsiaTheme="minorHAnsi" w:hAnsi="Footlight MT Light" w:cstheme="minorBidi"/>
                <w:sz w:val="22"/>
                <w:szCs w:val="22"/>
              </w:rPr>
            </w:pPr>
          </w:p>
        </w:tc>
        <w:tc>
          <w:tcPr>
            <w:tcW w:w="1842" w:type="dxa"/>
          </w:tcPr>
          <w:p w14:paraId="2B55B480" w14:textId="26A02957" w:rsidR="00DE606D" w:rsidRPr="00A4566B" w:rsidRDefault="00DE606D" w:rsidP="00DE606D">
            <w:pPr>
              <w:jc w:val="right"/>
              <w:rPr>
                <w:rFonts w:ascii="Footlight MT Light" w:eastAsiaTheme="minorHAnsi" w:hAnsi="Footlight MT Light" w:cstheme="minorBidi"/>
                <w:sz w:val="22"/>
                <w:szCs w:val="22"/>
              </w:rPr>
            </w:pPr>
          </w:p>
        </w:tc>
        <w:tc>
          <w:tcPr>
            <w:tcW w:w="1980" w:type="dxa"/>
          </w:tcPr>
          <w:p w14:paraId="11FA51AB" w14:textId="0B7C2526" w:rsidR="00DE606D" w:rsidRPr="00A4566B" w:rsidRDefault="00DE606D" w:rsidP="00DE606D">
            <w:pPr>
              <w:jc w:val="right"/>
              <w:rPr>
                <w:rFonts w:ascii="Footlight MT Light" w:eastAsiaTheme="minorHAnsi" w:hAnsi="Footlight MT Light" w:cstheme="minorBidi"/>
                <w:sz w:val="22"/>
                <w:szCs w:val="22"/>
              </w:rPr>
            </w:pPr>
          </w:p>
        </w:tc>
        <w:tc>
          <w:tcPr>
            <w:tcW w:w="2268" w:type="dxa"/>
          </w:tcPr>
          <w:p w14:paraId="4B1BC551" w14:textId="695EA4DA" w:rsidR="00897AF8" w:rsidRPr="00A4566B" w:rsidRDefault="00D74A27" w:rsidP="00D74A27">
            <w:pPr>
              <w:jc w:val="right"/>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1000</w:t>
            </w:r>
          </w:p>
        </w:tc>
      </w:tr>
      <w:tr w:rsidR="00897AF8" w:rsidRPr="00A4566B" w14:paraId="431A2A5A" w14:textId="77777777" w:rsidTr="00955E2B">
        <w:tc>
          <w:tcPr>
            <w:tcW w:w="7196" w:type="dxa"/>
          </w:tcPr>
          <w:p w14:paraId="001C09B9" w14:textId="7D7FCC0C" w:rsidR="00897AF8" w:rsidRPr="00A4566B" w:rsidRDefault="00897AF8" w:rsidP="00DE606D">
            <w:pPr>
              <w:rPr>
                <w:rFonts w:ascii="Footlight MT Light" w:eastAsiaTheme="minorHAnsi" w:hAnsi="Footlight MT Light" w:cstheme="minorBidi"/>
                <w:sz w:val="22"/>
                <w:szCs w:val="22"/>
              </w:rPr>
            </w:pPr>
            <w:r w:rsidRPr="00A4566B">
              <w:rPr>
                <w:rFonts w:ascii="Footlight MT Light" w:eastAsiaTheme="minorHAnsi" w:hAnsi="Footlight MT Light" w:cstheme="minorBidi"/>
                <w:sz w:val="22"/>
                <w:szCs w:val="22"/>
              </w:rPr>
              <w:t>Family Support Worker</w:t>
            </w:r>
            <w:r w:rsidR="006B0397" w:rsidRPr="00A4566B">
              <w:rPr>
                <w:rFonts w:ascii="Footlight MT Light" w:eastAsiaTheme="minorHAnsi" w:hAnsi="Footlight MT Light" w:cstheme="minorBidi"/>
                <w:sz w:val="22"/>
                <w:szCs w:val="22"/>
              </w:rPr>
              <w:t xml:space="preserve"> (Govanhill Community Development Trust)</w:t>
            </w:r>
          </w:p>
        </w:tc>
        <w:tc>
          <w:tcPr>
            <w:tcW w:w="1735" w:type="dxa"/>
          </w:tcPr>
          <w:p w14:paraId="4EADAFCF" w14:textId="77777777" w:rsidR="00897AF8" w:rsidRPr="00A4566B" w:rsidRDefault="00897AF8" w:rsidP="00DE606D">
            <w:pPr>
              <w:jc w:val="right"/>
              <w:rPr>
                <w:rFonts w:ascii="Footlight MT Light" w:eastAsiaTheme="minorHAnsi" w:hAnsi="Footlight MT Light" w:cstheme="minorBidi"/>
                <w:sz w:val="22"/>
                <w:szCs w:val="22"/>
              </w:rPr>
            </w:pPr>
          </w:p>
        </w:tc>
        <w:tc>
          <w:tcPr>
            <w:tcW w:w="1842" w:type="dxa"/>
          </w:tcPr>
          <w:p w14:paraId="783E7B7A" w14:textId="7410189D" w:rsidR="00897AF8" w:rsidRPr="00A4566B" w:rsidRDefault="00897AF8" w:rsidP="00DE606D">
            <w:pPr>
              <w:jc w:val="right"/>
              <w:rPr>
                <w:rFonts w:ascii="Footlight MT Light" w:eastAsiaTheme="minorHAnsi" w:hAnsi="Footlight MT Light" w:cstheme="minorBidi"/>
                <w:sz w:val="22"/>
                <w:szCs w:val="22"/>
              </w:rPr>
            </w:pPr>
          </w:p>
        </w:tc>
        <w:tc>
          <w:tcPr>
            <w:tcW w:w="1980" w:type="dxa"/>
          </w:tcPr>
          <w:p w14:paraId="1013F966" w14:textId="77777777" w:rsidR="00897AF8" w:rsidRPr="00A4566B" w:rsidRDefault="00897AF8" w:rsidP="00DE606D">
            <w:pPr>
              <w:jc w:val="right"/>
              <w:rPr>
                <w:rFonts w:ascii="Footlight MT Light" w:eastAsiaTheme="minorHAnsi" w:hAnsi="Footlight MT Light" w:cstheme="minorBidi"/>
                <w:sz w:val="22"/>
                <w:szCs w:val="22"/>
              </w:rPr>
            </w:pPr>
          </w:p>
        </w:tc>
        <w:tc>
          <w:tcPr>
            <w:tcW w:w="2268" w:type="dxa"/>
          </w:tcPr>
          <w:p w14:paraId="69537E1E" w14:textId="20640E28" w:rsidR="00897AF8" w:rsidRPr="00A4566B" w:rsidRDefault="002E3997" w:rsidP="00D74A27">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17000</w:t>
            </w:r>
          </w:p>
        </w:tc>
      </w:tr>
      <w:tr w:rsidR="00D74A27" w:rsidRPr="00A4566B" w14:paraId="199D21EE" w14:textId="77777777" w:rsidTr="00955E2B">
        <w:tc>
          <w:tcPr>
            <w:tcW w:w="7196" w:type="dxa"/>
          </w:tcPr>
          <w:p w14:paraId="7B48B3BC" w14:textId="0FEEFEC0" w:rsidR="00D74A27" w:rsidRDefault="00D74A27" w:rsidP="00D74A27">
            <w:pPr>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Social Subjects Resources</w:t>
            </w:r>
          </w:p>
        </w:tc>
        <w:tc>
          <w:tcPr>
            <w:tcW w:w="1735" w:type="dxa"/>
          </w:tcPr>
          <w:p w14:paraId="2F242CE8" w14:textId="77777777" w:rsidR="00D74A27" w:rsidRPr="00A4566B" w:rsidRDefault="00D74A27" w:rsidP="00D74A27">
            <w:pPr>
              <w:jc w:val="right"/>
              <w:rPr>
                <w:rFonts w:ascii="Footlight MT Light" w:eastAsiaTheme="minorHAnsi" w:hAnsi="Footlight MT Light" w:cstheme="minorBidi"/>
                <w:sz w:val="22"/>
                <w:szCs w:val="22"/>
              </w:rPr>
            </w:pPr>
          </w:p>
        </w:tc>
        <w:tc>
          <w:tcPr>
            <w:tcW w:w="1842" w:type="dxa"/>
          </w:tcPr>
          <w:p w14:paraId="19DB92A1" w14:textId="77777777" w:rsidR="00D74A27" w:rsidRPr="00A4566B" w:rsidRDefault="00D74A27" w:rsidP="00D74A27">
            <w:pPr>
              <w:jc w:val="right"/>
              <w:rPr>
                <w:rFonts w:ascii="Footlight MT Light" w:eastAsiaTheme="minorHAnsi" w:hAnsi="Footlight MT Light" w:cstheme="minorBidi"/>
                <w:sz w:val="22"/>
                <w:szCs w:val="22"/>
              </w:rPr>
            </w:pPr>
          </w:p>
        </w:tc>
        <w:tc>
          <w:tcPr>
            <w:tcW w:w="1980" w:type="dxa"/>
          </w:tcPr>
          <w:p w14:paraId="1794F5DE" w14:textId="6C7E8D71" w:rsidR="00D74A27" w:rsidRPr="00A4566B" w:rsidRDefault="00D74A27" w:rsidP="00D74A27">
            <w:pPr>
              <w:jc w:val="right"/>
              <w:rPr>
                <w:rFonts w:ascii="Footlight MT Light" w:eastAsiaTheme="minorHAnsi" w:hAnsi="Footlight MT Light" w:cstheme="minorBidi"/>
                <w:sz w:val="22"/>
                <w:szCs w:val="22"/>
              </w:rPr>
            </w:pPr>
          </w:p>
        </w:tc>
        <w:tc>
          <w:tcPr>
            <w:tcW w:w="2268" w:type="dxa"/>
          </w:tcPr>
          <w:p w14:paraId="48A91526" w14:textId="33BDAB08" w:rsidR="00D74A27" w:rsidRPr="00A4566B" w:rsidRDefault="00D74A27" w:rsidP="00D74A27">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2000</w:t>
            </w:r>
          </w:p>
        </w:tc>
      </w:tr>
      <w:tr w:rsidR="00D74A27" w:rsidRPr="00A4566B" w14:paraId="25C67BDB" w14:textId="77777777" w:rsidTr="00955E2B">
        <w:tc>
          <w:tcPr>
            <w:tcW w:w="7196" w:type="dxa"/>
          </w:tcPr>
          <w:p w14:paraId="6B83A153" w14:textId="75522911" w:rsidR="00D74A27" w:rsidRDefault="00D74A27" w:rsidP="00D74A27">
            <w:pPr>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lastRenderedPageBreak/>
              <w:t>Science Resources</w:t>
            </w:r>
          </w:p>
        </w:tc>
        <w:tc>
          <w:tcPr>
            <w:tcW w:w="1735" w:type="dxa"/>
          </w:tcPr>
          <w:p w14:paraId="33D0D587" w14:textId="77777777" w:rsidR="00D74A27" w:rsidRPr="00A4566B" w:rsidRDefault="00D74A27" w:rsidP="00D74A27">
            <w:pPr>
              <w:jc w:val="right"/>
              <w:rPr>
                <w:rFonts w:ascii="Footlight MT Light" w:eastAsiaTheme="minorHAnsi" w:hAnsi="Footlight MT Light" w:cstheme="minorBidi"/>
                <w:sz w:val="22"/>
                <w:szCs w:val="22"/>
              </w:rPr>
            </w:pPr>
          </w:p>
        </w:tc>
        <w:tc>
          <w:tcPr>
            <w:tcW w:w="1842" w:type="dxa"/>
          </w:tcPr>
          <w:p w14:paraId="6D9C76EE" w14:textId="77777777" w:rsidR="00D74A27" w:rsidRPr="00A4566B" w:rsidRDefault="00D74A27" w:rsidP="00D74A27">
            <w:pPr>
              <w:jc w:val="right"/>
              <w:rPr>
                <w:rFonts w:ascii="Footlight MT Light" w:eastAsiaTheme="minorHAnsi" w:hAnsi="Footlight MT Light" w:cstheme="minorBidi"/>
                <w:sz w:val="22"/>
                <w:szCs w:val="22"/>
              </w:rPr>
            </w:pPr>
          </w:p>
        </w:tc>
        <w:tc>
          <w:tcPr>
            <w:tcW w:w="1980" w:type="dxa"/>
          </w:tcPr>
          <w:p w14:paraId="268B6EF7" w14:textId="4E052661" w:rsidR="00D74A27" w:rsidRPr="00A4566B" w:rsidRDefault="00D74A27" w:rsidP="00D74A27">
            <w:pPr>
              <w:jc w:val="right"/>
              <w:rPr>
                <w:rFonts w:ascii="Footlight MT Light" w:eastAsiaTheme="minorHAnsi" w:hAnsi="Footlight MT Light" w:cstheme="minorBidi"/>
                <w:sz w:val="22"/>
                <w:szCs w:val="22"/>
              </w:rPr>
            </w:pPr>
          </w:p>
        </w:tc>
        <w:tc>
          <w:tcPr>
            <w:tcW w:w="2268" w:type="dxa"/>
          </w:tcPr>
          <w:p w14:paraId="4E2CBFCA" w14:textId="14B931E1" w:rsidR="00D74A27" w:rsidRPr="00955E2B" w:rsidRDefault="00F011B8" w:rsidP="00D74A27">
            <w:pPr>
              <w:jc w:val="right"/>
              <w:rPr>
                <w:rFonts w:ascii="Footlight MT Light" w:eastAsiaTheme="minorHAnsi" w:hAnsi="Footlight MT Light" w:cstheme="minorBidi"/>
                <w:sz w:val="22"/>
                <w:szCs w:val="22"/>
              </w:rPr>
            </w:pPr>
            <w:r w:rsidRPr="00955E2B">
              <w:rPr>
                <w:rFonts w:ascii="Footlight MT Light" w:eastAsiaTheme="minorHAnsi" w:hAnsi="Footlight MT Light" w:cstheme="minorBidi"/>
                <w:sz w:val="22"/>
                <w:szCs w:val="22"/>
              </w:rPr>
              <w:t>1</w:t>
            </w:r>
            <w:r w:rsidR="00D74A27" w:rsidRPr="00955E2B">
              <w:rPr>
                <w:rFonts w:ascii="Footlight MT Light" w:eastAsiaTheme="minorHAnsi" w:hAnsi="Footlight MT Light" w:cstheme="minorBidi"/>
                <w:sz w:val="22"/>
                <w:szCs w:val="22"/>
              </w:rPr>
              <w:t>000</w:t>
            </w:r>
          </w:p>
        </w:tc>
      </w:tr>
      <w:tr w:rsidR="00D74A27" w:rsidRPr="00A4566B" w14:paraId="7BDF6BE3" w14:textId="77777777" w:rsidTr="00955E2B">
        <w:tc>
          <w:tcPr>
            <w:tcW w:w="7196" w:type="dxa"/>
          </w:tcPr>
          <w:p w14:paraId="55E54114" w14:textId="17F612FB" w:rsidR="00D74A27" w:rsidRDefault="00D74A27" w:rsidP="00D74A27">
            <w:pPr>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Family Learning (full year workshop programme)</w:t>
            </w:r>
          </w:p>
        </w:tc>
        <w:tc>
          <w:tcPr>
            <w:tcW w:w="1735" w:type="dxa"/>
          </w:tcPr>
          <w:p w14:paraId="56FE7F18" w14:textId="77777777" w:rsidR="00D74A27" w:rsidRPr="00A4566B" w:rsidRDefault="00D74A27" w:rsidP="00D74A27">
            <w:pPr>
              <w:jc w:val="right"/>
              <w:rPr>
                <w:rFonts w:ascii="Footlight MT Light" w:eastAsiaTheme="minorHAnsi" w:hAnsi="Footlight MT Light" w:cstheme="minorBidi"/>
                <w:sz w:val="22"/>
                <w:szCs w:val="22"/>
              </w:rPr>
            </w:pPr>
          </w:p>
        </w:tc>
        <w:tc>
          <w:tcPr>
            <w:tcW w:w="1842" w:type="dxa"/>
          </w:tcPr>
          <w:p w14:paraId="7C5EABF5" w14:textId="77777777" w:rsidR="00D74A27" w:rsidRPr="00A4566B" w:rsidRDefault="00D74A27" w:rsidP="00D74A27">
            <w:pPr>
              <w:jc w:val="right"/>
              <w:rPr>
                <w:rFonts w:ascii="Footlight MT Light" w:eastAsiaTheme="minorHAnsi" w:hAnsi="Footlight MT Light" w:cstheme="minorBidi"/>
                <w:sz w:val="22"/>
                <w:szCs w:val="22"/>
              </w:rPr>
            </w:pPr>
          </w:p>
        </w:tc>
        <w:tc>
          <w:tcPr>
            <w:tcW w:w="1980" w:type="dxa"/>
          </w:tcPr>
          <w:p w14:paraId="56F7D9F4" w14:textId="369E3AAB" w:rsidR="00D74A27" w:rsidRPr="00A4566B" w:rsidRDefault="00D74A27" w:rsidP="00D74A27">
            <w:pPr>
              <w:jc w:val="right"/>
              <w:rPr>
                <w:rFonts w:ascii="Footlight MT Light" w:eastAsiaTheme="minorHAnsi" w:hAnsi="Footlight MT Light" w:cstheme="minorBidi"/>
                <w:sz w:val="22"/>
                <w:szCs w:val="22"/>
              </w:rPr>
            </w:pPr>
          </w:p>
        </w:tc>
        <w:tc>
          <w:tcPr>
            <w:tcW w:w="2268" w:type="dxa"/>
          </w:tcPr>
          <w:p w14:paraId="7D713A88" w14:textId="048FFF31" w:rsidR="00D74A27" w:rsidRPr="00955E2B" w:rsidRDefault="00955E2B" w:rsidP="00D74A27">
            <w:pPr>
              <w:jc w:val="right"/>
              <w:rPr>
                <w:rFonts w:ascii="Footlight MT Light" w:eastAsiaTheme="minorHAnsi" w:hAnsi="Footlight MT Light" w:cstheme="minorBidi"/>
                <w:sz w:val="22"/>
                <w:szCs w:val="22"/>
              </w:rPr>
            </w:pPr>
            <w:r w:rsidRPr="00955E2B">
              <w:rPr>
                <w:rFonts w:ascii="Footlight MT Light" w:eastAsiaTheme="minorHAnsi" w:hAnsi="Footlight MT Light" w:cstheme="minorBidi"/>
                <w:sz w:val="22"/>
                <w:szCs w:val="22"/>
              </w:rPr>
              <w:t>1000</w:t>
            </w:r>
          </w:p>
        </w:tc>
      </w:tr>
      <w:tr w:rsidR="00D74A27" w:rsidRPr="00A4566B" w14:paraId="768B1B34" w14:textId="77777777" w:rsidTr="00955E2B">
        <w:tc>
          <w:tcPr>
            <w:tcW w:w="7196" w:type="dxa"/>
          </w:tcPr>
          <w:p w14:paraId="69419853" w14:textId="7251E38F" w:rsidR="00D74A27" w:rsidRDefault="00D74A27" w:rsidP="00D74A27">
            <w:pPr>
              <w:rPr>
                <w:rFonts w:ascii="Footlight MT Light" w:eastAsiaTheme="minorHAnsi" w:hAnsi="Footlight MT Light" w:cstheme="minorBidi"/>
                <w:sz w:val="22"/>
                <w:szCs w:val="22"/>
              </w:rPr>
            </w:pPr>
            <w:r w:rsidRPr="00A4566B">
              <w:rPr>
                <w:rFonts w:ascii="Footlight MT Light" w:hAnsi="Footlight MT Light" w:cs="Arial"/>
                <w:sz w:val="22"/>
                <w:szCs w:val="22"/>
              </w:rPr>
              <w:t>Enhanced Educational Experiences</w:t>
            </w:r>
          </w:p>
        </w:tc>
        <w:tc>
          <w:tcPr>
            <w:tcW w:w="1735" w:type="dxa"/>
          </w:tcPr>
          <w:p w14:paraId="147D867D" w14:textId="69B51AA8" w:rsidR="00D74A27" w:rsidRPr="00A4566B" w:rsidRDefault="00D74A27" w:rsidP="00D74A27">
            <w:pPr>
              <w:jc w:val="right"/>
              <w:rPr>
                <w:rFonts w:ascii="Footlight MT Light" w:eastAsiaTheme="minorHAnsi" w:hAnsi="Footlight MT Light" w:cstheme="minorBidi"/>
                <w:sz w:val="22"/>
                <w:szCs w:val="22"/>
              </w:rPr>
            </w:pPr>
          </w:p>
        </w:tc>
        <w:tc>
          <w:tcPr>
            <w:tcW w:w="1842" w:type="dxa"/>
          </w:tcPr>
          <w:p w14:paraId="2E9D3730" w14:textId="77777777" w:rsidR="00D74A27" w:rsidRPr="00A4566B" w:rsidRDefault="00D74A27" w:rsidP="00D74A27">
            <w:pPr>
              <w:jc w:val="right"/>
              <w:rPr>
                <w:rFonts w:ascii="Footlight MT Light" w:eastAsiaTheme="minorHAnsi" w:hAnsi="Footlight MT Light" w:cstheme="minorBidi"/>
                <w:sz w:val="22"/>
                <w:szCs w:val="22"/>
              </w:rPr>
            </w:pPr>
          </w:p>
        </w:tc>
        <w:tc>
          <w:tcPr>
            <w:tcW w:w="1980" w:type="dxa"/>
          </w:tcPr>
          <w:p w14:paraId="605AF4BE" w14:textId="6F3D8D62" w:rsidR="00D74A27" w:rsidRDefault="00D74A27" w:rsidP="00D74A27">
            <w:pPr>
              <w:jc w:val="right"/>
              <w:rPr>
                <w:rFonts w:ascii="Footlight MT Light" w:eastAsiaTheme="minorHAnsi" w:hAnsi="Footlight MT Light" w:cstheme="minorBidi"/>
                <w:sz w:val="22"/>
                <w:szCs w:val="22"/>
              </w:rPr>
            </w:pPr>
          </w:p>
        </w:tc>
        <w:tc>
          <w:tcPr>
            <w:tcW w:w="2268" w:type="dxa"/>
          </w:tcPr>
          <w:p w14:paraId="1C6C01BB" w14:textId="5DF8B5A6" w:rsidR="00D74A27" w:rsidRPr="00BC690F" w:rsidRDefault="00D74A27" w:rsidP="00D74A27">
            <w:pPr>
              <w:jc w:val="right"/>
              <w:rPr>
                <w:rFonts w:ascii="Footlight MT Light" w:eastAsiaTheme="minorHAnsi" w:hAnsi="Footlight MT Light" w:cstheme="minorBidi"/>
                <w:sz w:val="22"/>
                <w:szCs w:val="22"/>
                <w:highlight w:val="yellow"/>
              </w:rPr>
            </w:pPr>
            <w:r w:rsidRPr="00BC690F">
              <w:rPr>
                <w:rFonts w:ascii="Footlight MT Light" w:hAnsi="Footlight MT Light" w:cs="Arial"/>
                <w:sz w:val="22"/>
                <w:szCs w:val="22"/>
                <w:highlight w:val="yellow"/>
              </w:rPr>
              <w:t>14000</w:t>
            </w:r>
          </w:p>
        </w:tc>
      </w:tr>
      <w:tr w:rsidR="00D74A27" w:rsidRPr="00A4566B" w14:paraId="75AF1ADA" w14:textId="77777777" w:rsidTr="00955E2B">
        <w:tc>
          <w:tcPr>
            <w:tcW w:w="7196" w:type="dxa"/>
            <w:shd w:val="clear" w:color="auto" w:fill="CCFF99"/>
          </w:tcPr>
          <w:p w14:paraId="1E4AC91E" w14:textId="44A70DE8" w:rsidR="00D74A27" w:rsidRPr="00A4566B" w:rsidRDefault="00D74A27" w:rsidP="00D74A27">
            <w:pPr>
              <w:rPr>
                <w:rFonts w:ascii="Footlight MT Light" w:eastAsiaTheme="minorHAnsi" w:hAnsi="Footlight MT Light" w:cstheme="minorBidi"/>
                <w:b/>
                <w:bCs/>
                <w:sz w:val="22"/>
                <w:szCs w:val="22"/>
              </w:rPr>
            </w:pPr>
            <w:r w:rsidRPr="00A4566B">
              <w:rPr>
                <w:rFonts w:ascii="Footlight MT Light" w:eastAsiaTheme="minorHAnsi" w:hAnsi="Footlight MT Light" w:cstheme="minorBidi"/>
                <w:b/>
                <w:bCs/>
                <w:sz w:val="22"/>
                <w:szCs w:val="22"/>
              </w:rPr>
              <w:t>Total Additional costs</w:t>
            </w:r>
          </w:p>
        </w:tc>
        <w:tc>
          <w:tcPr>
            <w:tcW w:w="7825" w:type="dxa"/>
            <w:gridSpan w:val="4"/>
            <w:shd w:val="clear" w:color="auto" w:fill="CCFF99"/>
          </w:tcPr>
          <w:p w14:paraId="3612435D" w14:textId="3F7873AF" w:rsidR="00D74A27" w:rsidRPr="00A4566B" w:rsidRDefault="00955E2B" w:rsidP="00D74A27">
            <w:pPr>
              <w:jc w:val="right"/>
              <w:rPr>
                <w:rFonts w:ascii="Footlight MT Light" w:eastAsiaTheme="minorHAnsi" w:hAnsi="Footlight MT Light" w:cstheme="minorBidi"/>
                <w:b/>
                <w:bCs/>
                <w:sz w:val="22"/>
                <w:szCs w:val="22"/>
              </w:rPr>
            </w:pPr>
            <w:r>
              <w:rPr>
                <w:rFonts w:ascii="Footlight MT Light" w:eastAsiaTheme="minorHAnsi" w:hAnsi="Footlight MT Light" w:cstheme="minorBidi"/>
                <w:b/>
                <w:bCs/>
                <w:sz w:val="22"/>
                <w:szCs w:val="22"/>
              </w:rPr>
              <w:t>191758</w:t>
            </w:r>
          </w:p>
        </w:tc>
      </w:tr>
      <w:tr w:rsidR="00D74A27" w:rsidRPr="00A4566B" w14:paraId="4F82E4D8" w14:textId="77777777" w:rsidTr="00955E2B">
        <w:tc>
          <w:tcPr>
            <w:tcW w:w="7196" w:type="dxa"/>
            <w:shd w:val="clear" w:color="auto" w:fill="auto"/>
          </w:tcPr>
          <w:p w14:paraId="31143A2D" w14:textId="131AE5B9" w:rsidR="00D74A27" w:rsidRPr="00A4566B" w:rsidRDefault="002E3997" w:rsidP="00D74A27">
            <w:pPr>
              <w:rPr>
                <w:rFonts w:ascii="Footlight MT Light" w:eastAsiaTheme="minorHAnsi" w:hAnsi="Footlight MT Light" w:cstheme="minorBidi"/>
                <w:b/>
                <w:sz w:val="22"/>
                <w:szCs w:val="22"/>
              </w:rPr>
            </w:pPr>
            <w:r>
              <w:rPr>
                <w:rFonts w:ascii="Footlight MT Light" w:eastAsiaTheme="minorHAnsi" w:hAnsi="Footlight MT Light" w:cstheme="minorBidi"/>
                <w:b/>
                <w:sz w:val="22"/>
                <w:szCs w:val="22"/>
              </w:rPr>
              <w:t>SIP Priorities</w:t>
            </w:r>
          </w:p>
        </w:tc>
        <w:tc>
          <w:tcPr>
            <w:tcW w:w="1735" w:type="dxa"/>
            <w:shd w:val="clear" w:color="auto" w:fill="auto"/>
          </w:tcPr>
          <w:p w14:paraId="70089E6C" w14:textId="77777777" w:rsidR="00D74A27" w:rsidRPr="00A4566B" w:rsidRDefault="00D74A27" w:rsidP="00D74A27">
            <w:pPr>
              <w:jc w:val="right"/>
              <w:rPr>
                <w:rFonts w:ascii="Footlight MT Light" w:eastAsiaTheme="minorHAnsi" w:hAnsi="Footlight MT Light" w:cstheme="minorBidi"/>
                <w:sz w:val="22"/>
                <w:szCs w:val="22"/>
              </w:rPr>
            </w:pPr>
          </w:p>
        </w:tc>
        <w:tc>
          <w:tcPr>
            <w:tcW w:w="1842" w:type="dxa"/>
            <w:shd w:val="clear" w:color="auto" w:fill="auto"/>
          </w:tcPr>
          <w:p w14:paraId="15B2796B" w14:textId="77777777" w:rsidR="00D74A27" w:rsidRPr="00A4566B" w:rsidRDefault="00D74A27" w:rsidP="00D74A27">
            <w:pPr>
              <w:jc w:val="right"/>
              <w:rPr>
                <w:rFonts w:ascii="Footlight MT Light" w:eastAsiaTheme="minorHAnsi" w:hAnsi="Footlight MT Light" w:cstheme="minorBidi"/>
                <w:sz w:val="22"/>
                <w:szCs w:val="22"/>
              </w:rPr>
            </w:pPr>
          </w:p>
        </w:tc>
        <w:tc>
          <w:tcPr>
            <w:tcW w:w="1980" w:type="dxa"/>
            <w:shd w:val="clear" w:color="auto" w:fill="auto"/>
          </w:tcPr>
          <w:p w14:paraId="7AE8ABCD" w14:textId="77777777" w:rsidR="00D74A27" w:rsidRPr="00A4566B" w:rsidRDefault="00D74A27" w:rsidP="00D74A27">
            <w:pPr>
              <w:jc w:val="right"/>
              <w:rPr>
                <w:rFonts w:ascii="Footlight MT Light" w:eastAsiaTheme="minorHAnsi" w:hAnsi="Footlight MT Light" w:cstheme="minorBidi"/>
                <w:sz w:val="22"/>
                <w:szCs w:val="22"/>
              </w:rPr>
            </w:pPr>
          </w:p>
        </w:tc>
        <w:tc>
          <w:tcPr>
            <w:tcW w:w="2268" w:type="dxa"/>
            <w:shd w:val="clear" w:color="auto" w:fill="auto"/>
          </w:tcPr>
          <w:p w14:paraId="4B13BE93" w14:textId="4E248BF7" w:rsidR="00D74A27" w:rsidRPr="002E3997" w:rsidRDefault="000156BA" w:rsidP="00D74A27">
            <w:pPr>
              <w:jc w:val="right"/>
              <w:rPr>
                <w:rFonts w:ascii="Footlight MT Light" w:eastAsiaTheme="minorHAnsi" w:hAnsi="Footlight MT Light" w:cstheme="minorBidi"/>
                <w:b/>
                <w:bCs/>
                <w:sz w:val="22"/>
                <w:szCs w:val="22"/>
              </w:rPr>
            </w:pPr>
            <w:r>
              <w:rPr>
                <w:rFonts w:ascii="Footlight MT Light" w:eastAsiaTheme="minorHAnsi" w:hAnsi="Footlight MT Light" w:cstheme="minorBidi"/>
                <w:b/>
                <w:bCs/>
                <w:sz w:val="22"/>
                <w:szCs w:val="22"/>
              </w:rPr>
              <w:t>1</w:t>
            </w:r>
            <w:r w:rsidR="008A65B1">
              <w:rPr>
                <w:rFonts w:ascii="Footlight MT Light" w:eastAsiaTheme="minorHAnsi" w:hAnsi="Footlight MT Light" w:cstheme="minorBidi"/>
                <w:b/>
                <w:bCs/>
                <w:sz w:val="22"/>
                <w:szCs w:val="22"/>
              </w:rPr>
              <w:t>6</w:t>
            </w:r>
            <w:r>
              <w:rPr>
                <w:rFonts w:ascii="Footlight MT Light" w:eastAsiaTheme="minorHAnsi" w:hAnsi="Footlight MT Light" w:cstheme="minorBidi"/>
                <w:b/>
                <w:bCs/>
                <w:sz w:val="22"/>
                <w:szCs w:val="22"/>
              </w:rPr>
              <w:t>950</w:t>
            </w:r>
          </w:p>
        </w:tc>
      </w:tr>
      <w:tr w:rsidR="00D74A27" w:rsidRPr="00A4566B" w14:paraId="4F03C9E5" w14:textId="77777777" w:rsidTr="00955E2B">
        <w:tc>
          <w:tcPr>
            <w:tcW w:w="7196" w:type="dxa"/>
            <w:shd w:val="clear" w:color="auto" w:fill="CCFF99"/>
          </w:tcPr>
          <w:p w14:paraId="084ACFD8" w14:textId="578B06F2" w:rsidR="00D74A27" w:rsidRPr="00A4566B" w:rsidRDefault="00D74A27" w:rsidP="00D74A27">
            <w:pPr>
              <w:rPr>
                <w:rFonts w:ascii="Footlight MT Light" w:eastAsiaTheme="minorHAnsi" w:hAnsi="Footlight MT Light" w:cstheme="minorBidi"/>
                <w:b/>
                <w:sz w:val="22"/>
                <w:szCs w:val="22"/>
              </w:rPr>
            </w:pPr>
            <w:r w:rsidRPr="00A4566B">
              <w:rPr>
                <w:rFonts w:ascii="Footlight MT Light" w:eastAsiaTheme="minorHAnsi" w:hAnsi="Footlight MT Light" w:cstheme="minorBidi"/>
                <w:b/>
                <w:sz w:val="22"/>
                <w:szCs w:val="22"/>
              </w:rPr>
              <w:t>Sub Total</w:t>
            </w:r>
          </w:p>
        </w:tc>
        <w:tc>
          <w:tcPr>
            <w:tcW w:w="1735" w:type="dxa"/>
            <w:shd w:val="clear" w:color="auto" w:fill="CCFF99"/>
          </w:tcPr>
          <w:p w14:paraId="39144B2A" w14:textId="77777777" w:rsidR="00D74A27" w:rsidRPr="00A4566B" w:rsidRDefault="00D74A27" w:rsidP="00D74A27">
            <w:pPr>
              <w:jc w:val="right"/>
              <w:rPr>
                <w:rFonts w:ascii="Footlight MT Light" w:eastAsiaTheme="minorHAnsi" w:hAnsi="Footlight MT Light" w:cstheme="minorBidi"/>
                <w:sz w:val="22"/>
                <w:szCs w:val="22"/>
              </w:rPr>
            </w:pPr>
          </w:p>
        </w:tc>
        <w:tc>
          <w:tcPr>
            <w:tcW w:w="1842" w:type="dxa"/>
            <w:shd w:val="clear" w:color="auto" w:fill="CCFF99"/>
          </w:tcPr>
          <w:p w14:paraId="5A945EDA" w14:textId="77777777" w:rsidR="00D74A27" w:rsidRPr="00A4566B" w:rsidRDefault="00D74A27" w:rsidP="00D74A27">
            <w:pPr>
              <w:jc w:val="right"/>
              <w:rPr>
                <w:rFonts w:ascii="Footlight MT Light" w:eastAsiaTheme="minorHAnsi" w:hAnsi="Footlight MT Light" w:cstheme="minorBidi"/>
                <w:sz w:val="22"/>
                <w:szCs w:val="22"/>
              </w:rPr>
            </w:pPr>
          </w:p>
        </w:tc>
        <w:tc>
          <w:tcPr>
            <w:tcW w:w="1980" w:type="dxa"/>
            <w:shd w:val="clear" w:color="auto" w:fill="CCFF99"/>
          </w:tcPr>
          <w:p w14:paraId="0907ADCF" w14:textId="77777777" w:rsidR="00D74A27" w:rsidRPr="00A4566B" w:rsidRDefault="00D74A27" w:rsidP="00D74A27">
            <w:pPr>
              <w:jc w:val="right"/>
              <w:rPr>
                <w:rFonts w:ascii="Footlight MT Light" w:eastAsiaTheme="minorHAnsi" w:hAnsi="Footlight MT Light" w:cstheme="minorBidi"/>
                <w:sz w:val="22"/>
                <w:szCs w:val="22"/>
              </w:rPr>
            </w:pPr>
          </w:p>
        </w:tc>
        <w:tc>
          <w:tcPr>
            <w:tcW w:w="2268" w:type="dxa"/>
            <w:shd w:val="clear" w:color="auto" w:fill="CCFF99"/>
          </w:tcPr>
          <w:p w14:paraId="06A3A529" w14:textId="4A821C97" w:rsidR="00D74A27" w:rsidRPr="00A4566B" w:rsidRDefault="000156BA" w:rsidP="00D74A27">
            <w:pPr>
              <w:jc w:val="right"/>
              <w:rPr>
                <w:rFonts w:ascii="Footlight MT Light" w:eastAsiaTheme="minorHAnsi" w:hAnsi="Footlight MT Light" w:cstheme="minorBidi"/>
                <w:b/>
                <w:bCs/>
                <w:sz w:val="22"/>
                <w:szCs w:val="22"/>
              </w:rPr>
            </w:pPr>
            <w:r>
              <w:rPr>
                <w:rFonts w:ascii="Footlight MT Light" w:eastAsiaTheme="minorHAnsi" w:hAnsi="Footlight MT Light" w:cstheme="minorBidi"/>
                <w:b/>
                <w:bCs/>
                <w:sz w:val="22"/>
                <w:szCs w:val="22"/>
              </w:rPr>
              <w:t>2</w:t>
            </w:r>
            <w:r w:rsidR="00955E2B">
              <w:rPr>
                <w:rFonts w:ascii="Footlight MT Light" w:eastAsiaTheme="minorHAnsi" w:hAnsi="Footlight MT Light" w:cstheme="minorBidi"/>
                <w:b/>
                <w:bCs/>
                <w:sz w:val="22"/>
                <w:szCs w:val="22"/>
              </w:rPr>
              <w:t>09</w:t>
            </w:r>
            <w:r>
              <w:rPr>
                <w:rFonts w:ascii="Footlight MT Light" w:eastAsiaTheme="minorHAnsi" w:hAnsi="Footlight MT Light" w:cstheme="minorBidi"/>
                <w:b/>
                <w:bCs/>
                <w:sz w:val="22"/>
                <w:szCs w:val="22"/>
              </w:rPr>
              <w:t>9</w:t>
            </w:r>
            <w:r w:rsidR="00955E2B">
              <w:rPr>
                <w:rFonts w:ascii="Footlight MT Light" w:eastAsiaTheme="minorHAnsi" w:hAnsi="Footlight MT Light" w:cstheme="minorBidi"/>
                <w:b/>
                <w:bCs/>
                <w:sz w:val="22"/>
                <w:szCs w:val="22"/>
              </w:rPr>
              <w:t>7</w:t>
            </w:r>
            <w:r>
              <w:rPr>
                <w:rFonts w:ascii="Footlight MT Light" w:eastAsiaTheme="minorHAnsi" w:hAnsi="Footlight MT Light" w:cstheme="minorBidi"/>
                <w:b/>
                <w:bCs/>
                <w:sz w:val="22"/>
                <w:szCs w:val="22"/>
              </w:rPr>
              <w:t>08</w:t>
            </w:r>
          </w:p>
        </w:tc>
      </w:tr>
      <w:tr w:rsidR="00D74A27" w:rsidRPr="00A4566B" w14:paraId="7768488F" w14:textId="77777777" w:rsidTr="00955E2B">
        <w:tc>
          <w:tcPr>
            <w:tcW w:w="7196" w:type="dxa"/>
            <w:shd w:val="clear" w:color="auto" w:fill="CCFF99"/>
          </w:tcPr>
          <w:p w14:paraId="6B920B55" w14:textId="77777777" w:rsidR="00D74A27" w:rsidRPr="00A4566B" w:rsidRDefault="00D74A27" w:rsidP="00D74A27">
            <w:pPr>
              <w:rPr>
                <w:rFonts w:ascii="Footlight MT Light" w:eastAsiaTheme="minorHAnsi" w:hAnsi="Footlight MT Light" w:cstheme="minorBidi"/>
                <w:b/>
                <w:sz w:val="22"/>
                <w:szCs w:val="22"/>
              </w:rPr>
            </w:pPr>
            <w:r w:rsidRPr="00A4566B">
              <w:rPr>
                <w:rFonts w:ascii="Footlight MT Light" w:eastAsiaTheme="minorHAnsi" w:hAnsi="Footlight MT Light" w:cstheme="minorBidi"/>
                <w:b/>
                <w:sz w:val="22"/>
                <w:szCs w:val="22"/>
              </w:rPr>
              <w:t>10% contingency</w:t>
            </w:r>
          </w:p>
        </w:tc>
        <w:tc>
          <w:tcPr>
            <w:tcW w:w="1735" w:type="dxa"/>
            <w:shd w:val="clear" w:color="auto" w:fill="CCFF99"/>
          </w:tcPr>
          <w:p w14:paraId="5CC9A60D" w14:textId="77777777" w:rsidR="00D74A27" w:rsidRPr="00A4566B" w:rsidRDefault="00D74A27" w:rsidP="00D74A27">
            <w:pPr>
              <w:jc w:val="right"/>
              <w:rPr>
                <w:rFonts w:ascii="Footlight MT Light" w:eastAsiaTheme="minorHAnsi" w:hAnsi="Footlight MT Light" w:cstheme="minorBidi"/>
                <w:sz w:val="22"/>
                <w:szCs w:val="22"/>
              </w:rPr>
            </w:pPr>
          </w:p>
        </w:tc>
        <w:tc>
          <w:tcPr>
            <w:tcW w:w="1842" w:type="dxa"/>
            <w:shd w:val="clear" w:color="auto" w:fill="CCFF99"/>
          </w:tcPr>
          <w:p w14:paraId="3EF42966" w14:textId="77777777" w:rsidR="00D74A27" w:rsidRPr="00A4566B" w:rsidRDefault="00D74A27" w:rsidP="00D74A27">
            <w:pPr>
              <w:jc w:val="right"/>
              <w:rPr>
                <w:rFonts w:ascii="Footlight MT Light" w:eastAsiaTheme="minorHAnsi" w:hAnsi="Footlight MT Light" w:cstheme="minorBidi"/>
                <w:sz w:val="22"/>
                <w:szCs w:val="22"/>
              </w:rPr>
            </w:pPr>
          </w:p>
        </w:tc>
        <w:tc>
          <w:tcPr>
            <w:tcW w:w="1980" w:type="dxa"/>
            <w:shd w:val="clear" w:color="auto" w:fill="CCFF99"/>
          </w:tcPr>
          <w:p w14:paraId="37E4FE61" w14:textId="77777777" w:rsidR="00D74A27" w:rsidRPr="00A4566B" w:rsidRDefault="00D74A27" w:rsidP="00D74A27">
            <w:pPr>
              <w:jc w:val="right"/>
              <w:rPr>
                <w:rFonts w:ascii="Footlight MT Light" w:eastAsiaTheme="minorHAnsi" w:hAnsi="Footlight MT Light" w:cstheme="minorBidi"/>
                <w:sz w:val="22"/>
                <w:szCs w:val="22"/>
              </w:rPr>
            </w:pPr>
          </w:p>
        </w:tc>
        <w:tc>
          <w:tcPr>
            <w:tcW w:w="2268" w:type="dxa"/>
            <w:shd w:val="clear" w:color="auto" w:fill="CCFF99"/>
          </w:tcPr>
          <w:p w14:paraId="66FF9E49" w14:textId="357656B6" w:rsidR="00D74A27" w:rsidRPr="00A4566B" w:rsidRDefault="00D74A27" w:rsidP="00D74A27">
            <w:pPr>
              <w:jc w:val="right"/>
              <w:rPr>
                <w:rFonts w:ascii="Footlight MT Light" w:eastAsiaTheme="minorHAnsi" w:hAnsi="Footlight MT Light" w:cstheme="minorBidi"/>
                <w:sz w:val="22"/>
                <w:szCs w:val="22"/>
              </w:rPr>
            </w:pPr>
          </w:p>
        </w:tc>
      </w:tr>
      <w:tr w:rsidR="000156BA" w:rsidRPr="00A4566B" w14:paraId="41321AB1" w14:textId="77777777" w:rsidTr="00955E2B">
        <w:tc>
          <w:tcPr>
            <w:tcW w:w="7196" w:type="dxa"/>
            <w:shd w:val="clear" w:color="auto" w:fill="CCFF99"/>
          </w:tcPr>
          <w:p w14:paraId="76B48152" w14:textId="37AFE0ED" w:rsidR="000156BA" w:rsidRPr="00A4566B" w:rsidRDefault="000156BA" w:rsidP="000156BA">
            <w:pPr>
              <w:rPr>
                <w:rFonts w:ascii="Footlight MT Light" w:eastAsiaTheme="minorHAnsi" w:hAnsi="Footlight MT Light" w:cstheme="minorBidi"/>
                <w:b/>
                <w:sz w:val="22"/>
                <w:szCs w:val="22"/>
              </w:rPr>
            </w:pPr>
            <w:r w:rsidRPr="00A4566B">
              <w:rPr>
                <w:rFonts w:ascii="Footlight MT Light" w:eastAsiaTheme="minorHAnsi" w:hAnsi="Footlight MT Light" w:cstheme="minorBidi"/>
                <w:b/>
                <w:sz w:val="22"/>
                <w:szCs w:val="22"/>
              </w:rPr>
              <w:t>Total PEF</w:t>
            </w:r>
          </w:p>
        </w:tc>
        <w:tc>
          <w:tcPr>
            <w:tcW w:w="1735" w:type="dxa"/>
            <w:shd w:val="clear" w:color="auto" w:fill="CCFF99"/>
          </w:tcPr>
          <w:p w14:paraId="05D20BDF" w14:textId="77777777" w:rsidR="000156BA" w:rsidRPr="00A4566B" w:rsidRDefault="000156BA" w:rsidP="000156BA">
            <w:pPr>
              <w:jc w:val="right"/>
              <w:rPr>
                <w:rFonts w:ascii="Footlight MT Light" w:eastAsiaTheme="minorHAnsi" w:hAnsi="Footlight MT Light" w:cstheme="minorBidi"/>
                <w:sz w:val="22"/>
                <w:szCs w:val="22"/>
              </w:rPr>
            </w:pPr>
          </w:p>
        </w:tc>
        <w:tc>
          <w:tcPr>
            <w:tcW w:w="1842" w:type="dxa"/>
            <w:shd w:val="clear" w:color="auto" w:fill="CCFF99"/>
          </w:tcPr>
          <w:p w14:paraId="661E1ED6" w14:textId="77777777" w:rsidR="000156BA" w:rsidRPr="00A4566B" w:rsidRDefault="000156BA" w:rsidP="000156BA">
            <w:pPr>
              <w:jc w:val="right"/>
              <w:rPr>
                <w:rFonts w:ascii="Footlight MT Light" w:eastAsiaTheme="minorHAnsi" w:hAnsi="Footlight MT Light" w:cstheme="minorBidi"/>
                <w:sz w:val="22"/>
                <w:szCs w:val="22"/>
              </w:rPr>
            </w:pPr>
          </w:p>
        </w:tc>
        <w:tc>
          <w:tcPr>
            <w:tcW w:w="1980" w:type="dxa"/>
            <w:shd w:val="clear" w:color="auto" w:fill="CCFF99"/>
          </w:tcPr>
          <w:p w14:paraId="2C91D3C1" w14:textId="77777777" w:rsidR="000156BA" w:rsidRPr="00A4566B" w:rsidRDefault="000156BA" w:rsidP="000156BA">
            <w:pPr>
              <w:jc w:val="right"/>
              <w:rPr>
                <w:rFonts w:ascii="Footlight MT Light" w:eastAsiaTheme="minorHAnsi" w:hAnsi="Footlight MT Light" w:cstheme="minorBidi"/>
                <w:sz w:val="22"/>
                <w:szCs w:val="22"/>
              </w:rPr>
            </w:pPr>
          </w:p>
        </w:tc>
        <w:tc>
          <w:tcPr>
            <w:tcW w:w="2268" w:type="dxa"/>
            <w:shd w:val="clear" w:color="auto" w:fill="CCFF99"/>
          </w:tcPr>
          <w:p w14:paraId="71756F0C" w14:textId="7154C74D" w:rsidR="000156BA" w:rsidRPr="00A4566B" w:rsidRDefault="000156BA" w:rsidP="000156BA">
            <w:pPr>
              <w:jc w:val="right"/>
              <w:rPr>
                <w:rFonts w:ascii="Footlight MT Light" w:eastAsiaTheme="minorHAnsi" w:hAnsi="Footlight MT Light" w:cstheme="minorBidi"/>
                <w:sz w:val="22"/>
                <w:szCs w:val="22"/>
              </w:rPr>
            </w:pPr>
            <w:r>
              <w:rPr>
                <w:rFonts w:ascii="Footlight MT Light" w:eastAsiaTheme="minorHAnsi" w:hAnsi="Footlight MT Light" w:cstheme="minorBidi"/>
                <w:b/>
                <w:bCs/>
                <w:sz w:val="22"/>
                <w:szCs w:val="22"/>
              </w:rPr>
              <w:t>199675</w:t>
            </w:r>
          </w:p>
        </w:tc>
      </w:tr>
      <w:tr w:rsidR="000156BA" w:rsidRPr="00A4566B" w14:paraId="39B4D915" w14:textId="77777777" w:rsidTr="00955E2B">
        <w:tc>
          <w:tcPr>
            <w:tcW w:w="7196" w:type="dxa"/>
            <w:shd w:val="clear" w:color="auto" w:fill="CCFF99"/>
          </w:tcPr>
          <w:p w14:paraId="3A36D18B" w14:textId="49DDF4BC" w:rsidR="000156BA" w:rsidRPr="00A4566B" w:rsidRDefault="000156BA" w:rsidP="000156BA">
            <w:pPr>
              <w:rPr>
                <w:rFonts w:ascii="Footlight MT Light" w:eastAsiaTheme="minorHAnsi" w:hAnsi="Footlight MT Light" w:cstheme="minorBidi"/>
                <w:b/>
                <w:sz w:val="22"/>
                <w:szCs w:val="22"/>
              </w:rPr>
            </w:pPr>
            <w:r w:rsidRPr="00A4566B">
              <w:rPr>
                <w:rFonts w:ascii="Footlight MT Light" w:eastAsiaTheme="minorHAnsi" w:hAnsi="Footlight MT Light" w:cstheme="minorBidi"/>
                <w:b/>
                <w:bCs/>
                <w:sz w:val="22"/>
                <w:szCs w:val="22"/>
              </w:rPr>
              <w:t>Total</w:t>
            </w:r>
          </w:p>
        </w:tc>
        <w:tc>
          <w:tcPr>
            <w:tcW w:w="1735" w:type="dxa"/>
            <w:shd w:val="clear" w:color="auto" w:fill="CCFF99"/>
          </w:tcPr>
          <w:p w14:paraId="641181C8" w14:textId="77777777" w:rsidR="000156BA" w:rsidRPr="00A4566B" w:rsidRDefault="000156BA" w:rsidP="000156BA">
            <w:pPr>
              <w:jc w:val="right"/>
              <w:rPr>
                <w:rFonts w:ascii="Footlight MT Light" w:eastAsiaTheme="minorHAnsi" w:hAnsi="Footlight MT Light" w:cstheme="minorBidi"/>
                <w:sz w:val="22"/>
                <w:szCs w:val="22"/>
              </w:rPr>
            </w:pPr>
          </w:p>
        </w:tc>
        <w:tc>
          <w:tcPr>
            <w:tcW w:w="1842" w:type="dxa"/>
            <w:shd w:val="clear" w:color="auto" w:fill="CCFF99"/>
          </w:tcPr>
          <w:p w14:paraId="0EACD004" w14:textId="77777777" w:rsidR="000156BA" w:rsidRPr="00A4566B" w:rsidRDefault="000156BA" w:rsidP="000156BA">
            <w:pPr>
              <w:jc w:val="right"/>
              <w:rPr>
                <w:rFonts w:ascii="Footlight MT Light" w:eastAsiaTheme="minorHAnsi" w:hAnsi="Footlight MT Light" w:cstheme="minorBidi"/>
                <w:sz w:val="22"/>
                <w:szCs w:val="22"/>
              </w:rPr>
            </w:pPr>
          </w:p>
        </w:tc>
        <w:tc>
          <w:tcPr>
            <w:tcW w:w="1980" w:type="dxa"/>
            <w:shd w:val="clear" w:color="auto" w:fill="CCFF99"/>
          </w:tcPr>
          <w:p w14:paraId="16B4F4AF" w14:textId="63122338" w:rsidR="000156BA" w:rsidRPr="00A4566B" w:rsidRDefault="000156BA" w:rsidP="000156BA">
            <w:pPr>
              <w:jc w:val="right"/>
              <w:rPr>
                <w:rFonts w:ascii="Footlight MT Light" w:eastAsiaTheme="minorHAnsi" w:hAnsi="Footlight MT Light" w:cstheme="minorBidi"/>
                <w:sz w:val="22"/>
                <w:szCs w:val="22"/>
              </w:rPr>
            </w:pPr>
          </w:p>
        </w:tc>
        <w:tc>
          <w:tcPr>
            <w:tcW w:w="2268" w:type="dxa"/>
            <w:shd w:val="clear" w:color="auto" w:fill="CCFF99"/>
          </w:tcPr>
          <w:p w14:paraId="371B9F23" w14:textId="6F6F06EA" w:rsidR="000156BA" w:rsidRPr="00A4566B" w:rsidRDefault="008A65B1" w:rsidP="000156BA">
            <w:pPr>
              <w:jc w:val="right"/>
              <w:rPr>
                <w:rFonts w:ascii="Footlight MT Light" w:eastAsiaTheme="minorHAnsi" w:hAnsi="Footlight MT Light" w:cstheme="minorBidi"/>
                <w:sz w:val="22"/>
                <w:szCs w:val="22"/>
              </w:rPr>
            </w:pPr>
            <w:r>
              <w:rPr>
                <w:rFonts w:ascii="Footlight MT Light" w:eastAsiaTheme="minorHAnsi" w:hAnsi="Footlight MT Light" w:cstheme="minorBidi"/>
                <w:sz w:val="22"/>
                <w:szCs w:val="22"/>
              </w:rPr>
              <w:t>9</w:t>
            </w:r>
            <w:r w:rsidR="00955E2B">
              <w:rPr>
                <w:rFonts w:ascii="Footlight MT Light" w:eastAsiaTheme="minorHAnsi" w:hAnsi="Footlight MT Light" w:cstheme="minorBidi"/>
                <w:sz w:val="22"/>
                <w:szCs w:val="22"/>
              </w:rPr>
              <w:t>033</w:t>
            </w:r>
          </w:p>
        </w:tc>
      </w:tr>
      <w:tr w:rsidR="000156BA" w:rsidRPr="00A4566B" w14:paraId="1BFED3C2" w14:textId="77777777" w:rsidTr="00955E2B">
        <w:tc>
          <w:tcPr>
            <w:tcW w:w="7196" w:type="dxa"/>
          </w:tcPr>
          <w:p w14:paraId="69F8CC86" w14:textId="5A6214BD" w:rsidR="000156BA" w:rsidRPr="00A4566B" w:rsidRDefault="000156BA" w:rsidP="000156BA">
            <w:pPr>
              <w:rPr>
                <w:rFonts w:ascii="Footlight MT Light" w:eastAsiaTheme="minorHAnsi" w:hAnsi="Footlight MT Light" w:cstheme="minorBidi"/>
                <w:sz w:val="22"/>
                <w:szCs w:val="22"/>
              </w:rPr>
            </w:pPr>
          </w:p>
        </w:tc>
        <w:tc>
          <w:tcPr>
            <w:tcW w:w="1735" w:type="dxa"/>
          </w:tcPr>
          <w:p w14:paraId="08CB1EFA" w14:textId="77777777" w:rsidR="000156BA" w:rsidRPr="00A4566B" w:rsidRDefault="000156BA" w:rsidP="000156BA">
            <w:pPr>
              <w:jc w:val="right"/>
              <w:rPr>
                <w:rFonts w:ascii="Footlight MT Light" w:eastAsiaTheme="minorHAnsi" w:hAnsi="Footlight MT Light" w:cstheme="minorBidi"/>
                <w:sz w:val="22"/>
                <w:szCs w:val="22"/>
              </w:rPr>
            </w:pPr>
          </w:p>
        </w:tc>
        <w:tc>
          <w:tcPr>
            <w:tcW w:w="1842" w:type="dxa"/>
          </w:tcPr>
          <w:p w14:paraId="73701EAE" w14:textId="77777777" w:rsidR="000156BA" w:rsidRPr="00A4566B" w:rsidRDefault="000156BA" w:rsidP="000156BA">
            <w:pPr>
              <w:jc w:val="right"/>
              <w:rPr>
                <w:rFonts w:ascii="Footlight MT Light" w:eastAsiaTheme="minorHAnsi" w:hAnsi="Footlight MT Light" w:cstheme="minorBidi"/>
                <w:sz w:val="22"/>
                <w:szCs w:val="22"/>
              </w:rPr>
            </w:pPr>
          </w:p>
        </w:tc>
        <w:tc>
          <w:tcPr>
            <w:tcW w:w="1980" w:type="dxa"/>
          </w:tcPr>
          <w:p w14:paraId="2F55EC74" w14:textId="4256F9E8" w:rsidR="000156BA" w:rsidRPr="00A4566B" w:rsidRDefault="000156BA" w:rsidP="000156BA">
            <w:pPr>
              <w:jc w:val="right"/>
              <w:rPr>
                <w:rFonts w:ascii="Footlight MT Light" w:eastAsiaTheme="minorHAnsi" w:hAnsi="Footlight MT Light" w:cstheme="minorBidi"/>
                <w:b/>
                <w:bCs/>
                <w:sz w:val="22"/>
                <w:szCs w:val="22"/>
              </w:rPr>
            </w:pPr>
          </w:p>
        </w:tc>
        <w:tc>
          <w:tcPr>
            <w:tcW w:w="2268" w:type="dxa"/>
          </w:tcPr>
          <w:p w14:paraId="0E5CDFB5" w14:textId="227E17C1" w:rsidR="000156BA" w:rsidRPr="00A4566B" w:rsidRDefault="000156BA" w:rsidP="000156BA">
            <w:pPr>
              <w:jc w:val="right"/>
              <w:rPr>
                <w:rFonts w:ascii="Footlight MT Light" w:eastAsiaTheme="minorHAnsi" w:hAnsi="Footlight MT Light" w:cstheme="minorBidi"/>
                <w:b/>
                <w:bCs/>
                <w:sz w:val="22"/>
                <w:szCs w:val="22"/>
              </w:rPr>
            </w:pPr>
          </w:p>
        </w:tc>
      </w:tr>
    </w:tbl>
    <w:p w14:paraId="526A177D" w14:textId="77777777" w:rsidR="00AD7553" w:rsidRPr="00A4566B" w:rsidRDefault="00AD7553" w:rsidP="008A5C94">
      <w:pPr>
        <w:spacing w:line="276" w:lineRule="auto"/>
        <w:jc w:val="both"/>
        <w:rPr>
          <w:rFonts w:ascii="Footlight MT Light" w:hAnsi="Footlight MT Light" w:cs="Arial"/>
          <w:sz w:val="22"/>
          <w:szCs w:val="22"/>
        </w:rPr>
      </w:pPr>
    </w:p>
    <w:tbl>
      <w:tblPr>
        <w:tblStyle w:val="TableGrid"/>
        <w:tblpPr w:leftFromText="180" w:rightFromText="180" w:vertAnchor="text" w:horzAnchor="page" w:tblpX="991" w:tblpY="252"/>
        <w:tblW w:w="0" w:type="auto"/>
        <w:tblLook w:val="04A0" w:firstRow="1" w:lastRow="0" w:firstColumn="1" w:lastColumn="0" w:noHBand="0" w:noVBand="1"/>
      </w:tblPr>
      <w:tblGrid>
        <w:gridCol w:w="7234"/>
        <w:gridCol w:w="1550"/>
      </w:tblGrid>
      <w:tr w:rsidR="00A9703A" w:rsidRPr="00A4566B" w14:paraId="18DD9FF7" w14:textId="77777777" w:rsidTr="00A4566B">
        <w:trPr>
          <w:trHeight w:val="290"/>
        </w:trPr>
        <w:tc>
          <w:tcPr>
            <w:tcW w:w="7234" w:type="dxa"/>
            <w:shd w:val="clear" w:color="auto" w:fill="CCFF99"/>
          </w:tcPr>
          <w:p w14:paraId="373A228B" w14:textId="3BB62863" w:rsidR="00A9703A" w:rsidRPr="00A4566B" w:rsidRDefault="00A9703A" w:rsidP="00A9703A">
            <w:pPr>
              <w:spacing w:line="276" w:lineRule="auto"/>
              <w:jc w:val="both"/>
              <w:rPr>
                <w:rFonts w:ascii="Footlight MT Light" w:hAnsi="Footlight MT Light" w:cs="Arial"/>
                <w:b/>
                <w:bCs/>
                <w:sz w:val="22"/>
                <w:szCs w:val="22"/>
              </w:rPr>
            </w:pPr>
            <w:r w:rsidRPr="00A4566B">
              <w:rPr>
                <w:rFonts w:ascii="Footlight MT Light" w:hAnsi="Footlight MT Light" w:cs="Arial"/>
                <w:b/>
                <w:bCs/>
                <w:sz w:val="22"/>
                <w:szCs w:val="22"/>
              </w:rPr>
              <w:t xml:space="preserve">Breakdown of </w:t>
            </w:r>
            <w:r w:rsidR="006B0397" w:rsidRPr="00A4566B">
              <w:rPr>
                <w:rFonts w:ascii="Footlight MT Light" w:hAnsi="Footlight MT Light" w:cs="Arial"/>
                <w:b/>
                <w:bCs/>
                <w:sz w:val="22"/>
                <w:szCs w:val="22"/>
              </w:rPr>
              <w:t xml:space="preserve">PEF </w:t>
            </w:r>
            <w:r w:rsidRPr="00A4566B">
              <w:rPr>
                <w:rFonts w:ascii="Footlight MT Light" w:hAnsi="Footlight MT Light" w:cs="Arial"/>
                <w:b/>
                <w:bCs/>
                <w:sz w:val="22"/>
                <w:szCs w:val="22"/>
              </w:rPr>
              <w:t>staffing costs (August 2021 to March 2022)</w:t>
            </w:r>
          </w:p>
        </w:tc>
        <w:tc>
          <w:tcPr>
            <w:tcW w:w="1550" w:type="dxa"/>
            <w:shd w:val="clear" w:color="auto" w:fill="CCFF99"/>
          </w:tcPr>
          <w:p w14:paraId="4C4BF407" w14:textId="77777777" w:rsidR="00A9703A" w:rsidRPr="00A4566B" w:rsidRDefault="00A9703A" w:rsidP="00A9703A">
            <w:pPr>
              <w:spacing w:line="276" w:lineRule="auto"/>
              <w:jc w:val="both"/>
              <w:rPr>
                <w:rFonts w:ascii="Footlight MT Light" w:hAnsi="Footlight MT Light" w:cs="Arial"/>
                <w:sz w:val="22"/>
                <w:szCs w:val="22"/>
              </w:rPr>
            </w:pPr>
            <w:r w:rsidRPr="00A4566B">
              <w:rPr>
                <w:rFonts w:ascii="Footlight MT Light" w:hAnsi="Footlight MT Light" w:cs="Arial"/>
                <w:sz w:val="22"/>
                <w:szCs w:val="22"/>
              </w:rPr>
              <w:t>£</w:t>
            </w:r>
          </w:p>
        </w:tc>
      </w:tr>
      <w:tr w:rsidR="00A9703A" w:rsidRPr="00A4566B" w14:paraId="433DB9E9" w14:textId="77777777" w:rsidTr="00A4566B">
        <w:trPr>
          <w:trHeight w:val="279"/>
        </w:trPr>
        <w:tc>
          <w:tcPr>
            <w:tcW w:w="7234" w:type="dxa"/>
          </w:tcPr>
          <w:p w14:paraId="094E7E08" w14:textId="18953A08" w:rsidR="00A9703A" w:rsidRPr="00A4566B" w:rsidRDefault="00A9703A" w:rsidP="00A9703A">
            <w:pPr>
              <w:spacing w:line="276" w:lineRule="auto"/>
              <w:jc w:val="both"/>
              <w:rPr>
                <w:rFonts w:ascii="Footlight MT Light" w:hAnsi="Footlight MT Light" w:cs="Arial"/>
                <w:sz w:val="22"/>
                <w:szCs w:val="22"/>
              </w:rPr>
            </w:pPr>
            <w:r w:rsidRPr="00A4566B">
              <w:rPr>
                <w:rFonts w:ascii="Footlight MT Light" w:hAnsi="Footlight MT Light" w:cs="Arial"/>
                <w:sz w:val="22"/>
                <w:szCs w:val="22"/>
              </w:rPr>
              <w:t xml:space="preserve">3 x </w:t>
            </w:r>
            <w:r w:rsidR="00606C6B">
              <w:rPr>
                <w:rFonts w:ascii="Footlight MT Light" w:hAnsi="Footlight MT Light" w:cs="Arial"/>
                <w:sz w:val="22"/>
                <w:szCs w:val="22"/>
              </w:rPr>
              <w:t>27.5 hours + 7.5 hours</w:t>
            </w:r>
          </w:p>
        </w:tc>
        <w:tc>
          <w:tcPr>
            <w:tcW w:w="1550" w:type="dxa"/>
          </w:tcPr>
          <w:p w14:paraId="2345AE55" w14:textId="53F31B4C" w:rsidR="00A9703A" w:rsidRPr="00A4566B" w:rsidRDefault="00606C6B" w:rsidP="00A9703A">
            <w:pPr>
              <w:spacing w:line="276" w:lineRule="auto"/>
              <w:jc w:val="both"/>
              <w:rPr>
                <w:rFonts w:ascii="Footlight MT Light" w:hAnsi="Footlight MT Light" w:cs="Arial"/>
                <w:sz w:val="22"/>
                <w:szCs w:val="22"/>
              </w:rPr>
            </w:pPr>
            <w:r>
              <w:rPr>
                <w:rFonts w:ascii="Footlight MT Light" w:hAnsi="Footlight MT Light" w:cs="Arial"/>
                <w:sz w:val="22"/>
                <w:szCs w:val="22"/>
              </w:rPr>
              <w:t>34150</w:t>
            </w:r>
          </w:p>
        </w:tc>
      </w:tr>
      <w:tr w:rsidR="00A9703A" w:rsidRPr="00A4566B" w14:paraId="0E27584E" w14:textId="77777777" w:rsidTr="00A4566B">
        <w:trPr>
          <w:trHeight w:val="279"/>
        </w:trPr>
        <w:tc>
          <w:tcPr>
            <w:tcW w:w="7234" w:type="dxa"/>
          </w:tcPr>
          <w:p w14:paraId="321200FA" w14:textId="77777777" w:rsidR="00A9703A" w:rsidRPr="00A4566B" w:rsidRDefault="00A9703A" w:rsidP="00A9703A">
            <w:pPr>
              <w:spacing w:line="276" w:lineRule="auto"/>
              <w:jc w:val="both"/>
              <w:rPr>
                <w:rFonts w:ascii="Footlight MT Light" w:hAnsi="Footlight MT Light" w:cs="Arial"/>
                <w:sz w:val="22"/>
                <w:szCs w:val="22"/>
              </w:rPr>
            </w:pPr>
            <w:r w:rsidRPr="00A4566B">
              <w:rPr>
                <w:rFonts w:ascii="Footlight MT Light" w:hAnsi="Footlight MT Light" w:cs="Arial"/>
                <w:sz w:val="22"/>
                <w:szCs w:val="22"/>
              </w:rPr>
              <w:t>PT1 increment (0.6 FTE)</w:t>
            </w:r>
          </w:p>
        </w:tc>
        <w:tc>
          <w:tcPr>
            <w:tcW w:w="1550" w:type="dxa"/>
          </w:tcPr>
          <w:p w14:paraId="77BC4EC8" w14:textId="7225CE7B" w:rsidR="00A9703A" w:rsidRPr="00A4566B" w:rsidRDefault="00606C6B" w:rsidP="00A9703A">
            <w:pPr>
              <w:spacing w:line="276" w:lineRule="auto"/>
              <w:jc w:val="both"/>
              <w:rPr>
                <w:rFonts w:ascii="Footlight MT Light" w:hAnsi="Footlight MT Light" w:cs="Arial"/>
                <w:sz w:val="22"/>
                <w:szCs w:val="22"/>
              </w:rPr>
            </w:pPr>
            <w:r>
              <w:rPr>
                <w:rFonts w:ascii="Footlight MT Light" w:hAnsi="Footlight MT Light" w:cs="Arial"/>
                <w:sz w:val="22"/>
                <w:szCs w:val="22"/>
              </w:rPr>
              <w:t>2057</w:t>
            </w:r>
          </w:p>
        </w:tc>
      </w:tr>
      <w:tr w:rsidR="00B65C6A" w:rsidRPr="00A4566B" w14:paraId="2FB78956" w14:textId="77777777" w:rsidTr="00A4566B">
        <w:trPr>
          <w:trHeight w:val="279"/>
        </w:trPr>
        <w:tc>
          <w:tcPr>
            <w:tcW w:w="7234" w:type="dxa"/>
          </w:tcPr>
          <w:p w14:paraId="16734F60" w14:textId="176A8A10" w:rsidR="00B65C6A" w:rsidRPr="00A4566B" w:rsidRDefault="00B65C6A" w:rsidP="00B65C6A">
            <w:pPr>
              <w:spacing w:line="276" w:lineRule="auto"/>
              <w:jc w:val="both"/>
              <w:rPr>
                <w:rFonts w:ascii="Footlight MT Light" w:hAnsi="Footlight MT Light" w:cs="Arial"/>
                <w:sz w:val="22"/>
                <w:szCs w:val="22"/>
              </w:rPr>
            </w:pPr>
            <w:r w:rsidRPr="00A4566B">
              <w:rPr>
                <w:rFonts w:ascii="Footlight MT Light" w:hAnsi="Footlight MT Light" w:cs="Arial"/>
                <w:sz w:val="22"/>
                <w:szCs w:val="22"/>
              </w:rPr>
              <w:t xml:space="preserve">Teacher </w:t>
            </w:r>
            <w:r w:rsidR="00606C6B">
              <w:rPr>
                <w:rFonts w:ascii="Footlight MT Light" w:hAnsi="Footlight MT Light" w:cs="Arial"/>
                <w:sz w:val="22"/>
                <w:szCs w:val="22"/>
              </w:rPr>
              <w:t>1.7 FTE</w:t>
            </w:r>
          </w:p>
        </w:tc>
        <w:tc>
          <w:tcPr>
            <w:tcW w:w="1550" w:type="dxa"/>
          </w:tcPr>
          <w:p w14:paraId="60B8E1B3" w14:textId="02C2318C" w:rsidR="00B65C6A" w:rsidRPr="00A4566B" w:rsidRDefault="00606C6B" w:rsidP="00B65C6A">
            <w:pPr>
              <w:spacing w:line="276" w:lineRule="auto"/>
              <w:jc w:val="both"/>
              <w:rPr>
                <w:rFonts w:ascii="Footlight MT Light" w:hAnsi="Footlight MT Light" w:cs="Arial"/>
                <w:sz w:val="22"/>
                <w:szCs w:val="22"/>
              </w:rPr>
            </w:pPr>
            <w:r>
              <w:rPr>
                <w:rFonts w:ascii="Footlight MT Light" w:hAnsi="Footlight MT Light" w:cs="Arial"/>
                <w:sz w:val="22"/>
                <w:szCs w:val="22"/>
              </w:rPr>
              <w:t>64551</w:t>
            </w:r>
          </w:p>
        </w:tc>
      </w:tr>
      <w:tr w:rsidR="00B65C6A" w:rsidRPr="00A4566B" w14:paraId="3121FFCC" w14:textId="77777777" w:rsidTr="00A4566B">
        <w:trPr>
          <w:trHeight w:val="279"/>
        </w:trPr>
        <w:tc>
          <w:tcPr>
            <w:tcW w:w="7234" w:type="dxa"/>
            <w:shd w:val="clear" w:color="auto" w:fill="CCFF99"/>
          </w:tcPr>
          <w:p w14:paraId="3B4B65EB" w14:textId="77777777" w:rsidR="00B65C6A" w:rsidRPr="00A4566B" w:rsidRDefault="00B65C6A" w:rsidP="00B65C6A">
            <w:pPr>
              <w:spacing w:line="276" w:lineRule="auto"/>
              <w:jc w:val="both"/>
              <w:rPr>
                <w:rFonts w:ascii="Footlight MT Light" w:hAnsi="Footlight MT Light" w:cs="Arial"/>
                <w:sz w:val="22"/>
                <w:szCs w:val="22"/>
              </w:rPr>
            </w:pPr>
            <w:r w:rsidRPr="00A4566B">
              <w:rPr>
                <w:rFonts w:ascii="Footlight MT Light" w:hAnsi="Footlight MT Light" w:cs="Arial"/>
                <w:sz w:val="22"/>
                <w:szCs w:val="22"/>
              </w:rPr>
              <w:t xml:space="preserve">Total </w:t>
            </w:r>
          </w:p>
        </w:tc>
        <w:tc>
          <w:tcPr>
            <w:tcW w:w="1550" w:type="dxa"/>
            <w:shd w:val="clear" w:color="auto" w:fill="CCFF99"/>
          </w:tcPr>
          <w:p w14:paraId="5691C43B" w14:textId="653C92AF" w:rsidR="00B65C6A" w:rsidRPr="00A4566B" w:rsidRDefault="00606C6B" w:rsidP="00B65C6A">
            <w:pPr>
              <w:spacing w:line="276" w:lineRule="auto"/>
              <w:jc w:val="both"/>
              <w:rPr>
                <w:rFonts w:ascii="Footlight MT Light" w:hAnsi="Footlight MT Light" w:cs="Arial"/>
                <w:sz w:val="22"/>
                <w:szCs w:val="22"/>
              </w:rPr>
            </w:pPr>
            <w:r>
              <w:rPr>
                <w:rFonts w:ascii="Footlight MT Light" w:hAnsi="Footlight MT Light" w:cs="Arial"/>
                <w:sz w:val="22"/>
                <w:szCs w:val="22"/>
              </w:rPr>
              <w:t>100758</w:t>
            </w:r>
          </w:p>
        </w:tc>
      </w:tr>
    </w:tbl>
    <w:p w14:paraId="5285D551" w14:textId="77777777" w:rsidR="00343305" w:rsidRPr="00A4566B" w:rsidRDefault="00343305" w:rsidP="008A5C94">
      <w:pPr>
        <w:spacing w:line="276" w:lineRule="auto"/>
        <w:jc w:val="both"/>
        <w:rPr>
          <w:rFonts w:ascii="Footlight MT Light" w:hAnsi="Footlight MT Light"/>
          <w:sz w:val="22"/>
          <w:szCs w:val="22"/>
        </w:rPr>
      </w:pPr>
    </w:p>
    <w:sectPr w:rsidR="00343305" w:rsidRPr="00A4566B" w:rsidSect="002E67A1">
      <w:footerReference w:type="default" r:id="rId15"/>
      <w:pgSz w:w="16838" w:h="11906" w:orient="landscape" w:code="9"/>
      <w:pgMar w:top="1418" w:right="1440" w:bottom="1418" w:left="1440"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6947" w14:textId="77777777" w:rsidR="00A227C9" w:rsidRDefault="00A227C9">
      <w:r>
        <w:separator/>
      </w:r>
    </w:p>
  </w:endnote>
  <w:endnote w:type="continuationSeparator" w:id="0">
    <w:p w14:paraId="619C14B8" w14:textId="77777777" w:rsidR="00A227C9" w:rsidRDefault="00A2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3710" w14:textId="77777777" w:rsidR="00A227C9" w:rsidRPr="007073FF" w:rsidRDefault="00A227C9" w:rsidP="0079481B">
    <w:pPr>
      <w:pStyle w:val="Heading1"/>
      <w:spacing w:before="0" w:after="0"/>
      <w:rPr>
        <w:rFonts w:ascii="Footlight MT Light" w:hAnsi="Footlight MT Light" w:cs="Arial"/>
        <w:bCs/>
        <w:kern w:val="0"/>
        <w:sz w:val="20"/>
        <w:lang w:val="en-GB" w:eastAsia="en-US"/>
      </w:rPr>
    </w:pPr>
    <w:r w:rsidRPr="007073FF">
      <w:rPr>
        <w:rFonts w:ascii="Footlight MT Light" w:hAnsi="Footlight MT Light"/>
        <w:kern w:val="0"/>
        <w:sz w:val="20"/>
      </w:rPr>
      <w:t xml:space="preserve">Glasgow City Council Education Services: Improvement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00F9" w14:textId="77777777" w:rsidR="00A227C9" w:rsidRDefault="00A227C9">
      <w:r>
        <w:separator/>
      </w:r>
    </w:p>
  </w:footnote>
  <w:footnote w:type="continuationSeparator" w:id="0">
    <w:p w14:paraId="31A4626C" w14:textId="77777777" w:rsidR="00A227C9" w:rsidRDefault="00A22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5A6"/>
    <w:multiLevelType w:val="hybridMultilevel"/>
    <w:tmpl w:val="B73AD0BC"/>
    <w:lvl w:ilvl="0" w:tplc="D69CCC2E">
      <w:start w:val="1"/>
      <w:numFmt w:val="bullet"/>
      <w:lvlText w:val=""/>
      <w:lvlJc w:val="left"/>
      <w:pPr>
        <w:tabs>
          <w:tab w:val="num" w:pos="720"/>
        </w:tabs>
        <w:ind w:left="720" w:hanging="360"/>
      </w:pPr>
      <w:rPr>
        <w:rFonts w:ascii="Symbol" w:hAnsi="Symbol" w:hint="default"/>
      </w:rPr>
    </w:lvl>
    <w:lvl w:ilvl="1" w:tplc="E46222A2" w:tentative="1">
      <w:start w:val="1"/>
      <w:numFmt w:val="bullet"/>
      <w:lvlText w:val="•"/>
      <w:lvlJc w:val="left"/>
      <w:pPr>
        <w:tabs>
          <w:tab w:val="num" w:pos="1440"/>
        </w:tabs>
        <w:ind w:left="1440" w:hanging="360"/>
      </w:pPr>
      <w:rPr>
        <w:rFonts w:ascii="Arial" w:hAnsi="Arial" w:hint="default"/>
      </w:rPr>
    </w:lvl>
    <w:lvl w:ilvl="2" w:tplc="E958731E" w:tentative="1">
      <w:start w:val="1"/>
      <w:numFmt w:val="bullet"/>
      <w:lvlText w:val="•"/>
      <w:lvlJc w:val="left"/>
      <w:pPr>
        <w:tabs>
          <w:tab w:val="num" w:pos="2160"/>
        </w:tabs>
        <w:ind w:left="2160" w:hanging="360"/>
      </w:pPr>
      <w:rPr>
        <w:rFonts w:ascii="Arial" w:hAnsi="Arial" w:hint="default"/>
      </w:rPr>
    </w:lvl>
    <w:lvl w:ilvl="3" w:tplc="B7C6D6DC" w:tentative="1">
      <w:start w:val="1"/>
      <w:numFmt w:val="bullet"/>
      <w:lvlText w:val="•"/>
      <w:lvlJc w:val="left"/>
      <w:pPr>
        <w:tabs>
          <w:tab w:val="num" w:pos="2880"/>
        </w:tabs>
        <w:ind w:left="2880" w:hanging="360"/>
      </w:pPr>
      <w:rPr>
        <w:rFonts w:ascii="Arial" w:hAnsi="Arial" w:hint="default"/>
      </w:rPr>
    </w:lvl>
    <w:lvl w:ilvl="4" w:tplc="4E603086" w:tentative="1">
      <w:start w:val="1"/>
      <w:numFmt w:val="bullet"/>
      <w:lvlText w:val="•"/>
      <w:lvlJc w:val="left"/>
      <w:pPr>
        <w:tabs>
          <w:tab w:val="num" w:pos="3600"/>
        </w:tabs>
        <w:ind w:left="3600" w:hanging="360"/>
      </w:pPr>
      <w:rPr>
        <w:rFonts w:ascii="Arial" w:hAnsi="Arial" w:hint="default"/>
      </w:rPr>
    </w:lvl>
    <w:lvl w:ilvl="5" w:tplc="D45EAB46" w:tentative="1">
      <w:start w:val="1"/>
      <w:numFmt w:val="bullet"/>
      <w:lvlText w:val="•"/>
      <w:lvlJc w:val="left"/>
      <w:pPr>
        <w:tabs>
          <w:tab w:val="num" w:pos="4320"/>
        </w:tabs>
        <w:ind w:left="4320" w:hanging="360"/>
      </w:pPr>
      <w:rPr>
        <w:rFonts w:ascii="Arial" w:hAnsi="Arial" w:hint="default"/>
      </w:rPr>
    </w:lvl>
    <w:lvl w:ilvl="6" w:tplc="1054CE92" w:tentative="1">
      <w:start w:val="1"/>
      <w:numFmt w:val="bullet"/>
      <w:lvlText w:val="•"/>
      <w:lvlJc w:val="left"/>
      <w:pPr>
        <w:tabs>
          <w:tab w:val="num" w:pos="5040"/>
        </w:tabs>
        <w:ind w:left="5040" w:hanging="360"/>
      </w:pPr>
      <w:rPr>
        <w:rFonts w:ascii="Arial" w:hAnsi="Arial" w:hint="default"/>
      </w:rPr>
    </w:lvl>
    <w:lvl w:ilvl="7" w:tplc="5F885600" w:tentative="1">
      <w:start w:val="1"/>
      <w:numFmt w:val="bullet"/>
      <w:lvlText w:val="•"/>
      <w:lvlJc w:val="left"/>
      <w:pPr>
        <w:tabs>
          <w:tab w:val="num" w:pos="5760"/>
        </w:tabs>
        <w:ind w:left="5760" w:hanging="360"/>
      </w:pPr>
      <w:rPr>
        <w:rFonts w:ascii="Arial" w:hAnsi="Arial" w:hint="default"/>
      </w:rPr>
    </w:lvl>
    <w:lvl w:ilvl="8" w:tplc="A4200E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A84083"/>
    <w:multiLevelType w:val="hybridMultilevel"/>
    <w:tmpl w:val="5EE0465A"/>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2" w15:restartNumberingAfterBreak="0">
    <w:nsid w:val="0ECC625F"/>
    <w:multiLevelType w:val="hybridMultilevel"/>
    <w:tmpl w:val="FB1E3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545E3"/>
    <w:multiLevelType w:val="hybridMultilevel"/>
    <w:tmpl w:val="B70AA5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341BE3"/>
    <w:multiLevelType w:val="hybridMultilevel"/>
    <w:tmpl w:val="F0A0F2F8"/>
    <w:lvl w:ilvl="0" w:tplc="D69CCC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008F0"/>
    <w:multiLevelType w:val="hybridMultilevel"/>
    <w:tmpl w:val="26F4D420"/>
    <w:lvl w:ilvl="0" w:tplc="5E6CF43E">
      <w:start w:val="1"/>
      <w:numFmt w:val="bullet"/>
      <w:lvlText w:val="•"/>
      <w:lvlJc w:val="left"/>
      <w:pPr>
        <w:tabs>
          <w:tab w:val="num" w:pos="720"/>
        </w:tabs>
        <w:ind w:left="720" w:hanging="360"/>
      </w:pPr>
      <w:rPr>
        <w:rFonts w:ascii="Arial" w:hAnsi="Arial" w:hint="default"/>
      </w:rPr>
    </w:lvl>
    <w:lvl w:ilvl="1" w:tplc="9042B8D2" w:tentative="1">
      <w:start w:val="1"/>
      <w:numFmt w:val="bullet"/>
      <w:lvlText w:val="•"/>
      <w:lvlJc w:val="left"/>
      <w:pPr>
        <w:tabs>
          <w:tab w:val="num" w:pos="1440"/>
        </w:tabs>
        <w:ind w:left="1440" w:hanging="360"/>
      </w:pPr>
      <w:rPr>
        <w:rFonts w:ascii="Arial" w:hAnsi="Arial" w:hint="default"/>
      </w:rPr>
    </w:lvl>
    <w:lvl w:ilvl="2" w:tplc="CDB2DE54" w:tentative="1">
      <w:start w:val="1"/>
      <w:numFmt w:val="bullet"/>
      <w:lvlText w:val="•"/>
      <w:lvlJc w:val="left"/>
      <w:pPr>
        <w:tabs>
          <w:tab w:val="num" w:pos="2160"/>
        </w:tabs>
        <w:ind w:left="2160" w:hanging="360"/>
      </w:pPr>
      <w:rPr>
        <w:rFonts w:ascii="Arial" w:hAnsi="Arial" w:hint="default"/>
      </w:rPr>
    </w:lvl>
    <w:lvl w:ilvl="3" w:tplc="CA2EF46E" w:tentative="1">
      <w:start w:val="1"/>
      <w:numFmt w:val="bullet"/>
      <w:lvlText w:val="•"/>
      <w:lvlJc w:val="left"/>
      <w:pPr>
        <w:tabs>
          <w:tab w:val="num" w:pos="2880"/>
        </w:tabs>
        <w:ind w:left="2880" w:hanging="360"/>
      </w:pPr>
      <w:rPr>
        <w:rFonts w:ascii="Arial" w:hAnsi="Arial" w:hint="default"/>
      </w:rPr>
    </w:lvl>
    <w:lvl w:ilvl="4" w:tplc="BCF8FF52" w:tentative="1">
      <w:start w:val="1"/>
      <w:numFmt w:val="bullet"/>
      <w:lvlText w:val="•"/>
      <w:lvlJc w:val="left"/>
      <w:pPr>
        <w:tabs>
          <w:tab w:val="num" w:pos="3600"/>
        </w:tabs>
        <w:ind w:left="3600" w:hanging="360"/>
      </w:pPr>
      <w:rPr>
        <w:rFonts w:ascii="Arial" w:hAnsi="Arial" w:hint="default"/>
      </w:rPr>
    </w:lvl>
    <w:lvl w:ilvl="5" w:tplc="74101BB6" w:tentative="1">
      <w:start w:val="1"/>
      <w:numFmt w:val="bullet"/>
      <w:lvlText w:val="•"/>
      <w:lvlJc w:val="left"/>
      <w:pPr>
        <w:tabs>
          <w:tab w:val="num" w:pos="4320"/>
        </w:tabs>
        <w:ind w:left="4320" w:hanging="360"/>
      </w:pPr>
      <w:rPr>
        <w:rFonts w:ascii="Arial" w:hAnsi="Arial" w:hint="default"/>
      </w:rPr>
    </w:lvl>
    <w:lvl w:ilvl="6" w:tplc="9E3A8A96" w:tentative="1">
      <w:start w:val="1"/>
      <w:numFmt w:val="bullet"/>
      <w:lvlText w:val="•"/>
      <w:lvlJc w:val="left"/>
      <w:pPr>
        <w:tabs>
          <w:tab w:val="num" w:pos="5040"/>
        </w:tabs>
        <w:ind w:left="5040" w:hanging="360"/>
      </w:pPr>
      <w:rPr>
        <w:rFonts w:ascii="Arial" w:hAnsi="Arial" w:hint="default"/>
      </w:rPr>
    </w:lvl>
    <w:lvl w:ilvl="7" w:tplc="04EC3C1E" w:tentative="1">
      <w:start w:val="1"/>
      <w:numFmt w:val="bullet"/>
      <w:lvlText w:val="•"/>
      <w:lvlJc w:val="left"/>
      <w:pPr>
        <w:tabs>
          <w:tab w:val="num" w:pos="5760"/>
        </w:tabs>
        <w:ind w:left="5760" w:hanging="360"/>
      </w:pPr>
      <w:rPr>
        <w:rFonts w:ascii="Arial" w:hAnsi="Arial" w:hint="default"/>
      </w:rPr>
    </w:lvl>
    <w:lvl w:ilvl="8" w:tplc="A38259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AD59FB"/>
    <w:multiLevelType w:val="hybridMultilevel"/>
    <w:tmpl w:val="6BEA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93722"/>
    <w:multiLevelType w:val="hybridMultilevel"/>
    <w:tmpl w:val="84C4ED44"/>
    <w:lvl w:ilvl="0" w:tplc="116A86FC">
      <w:start w:val="1"/>
      <w:numFmt w:val="bullet"/>
      <w:lvlText w:val="•"/>
      <w:lvlJc w:val="left"/>
      <w:pPr>
        <w:tabs>
          <w:tab w:val="num" w:pos="720"/>
        </w:tabs>
        <w:ind w:left="720" w:hanging="360"/>
      </w:pPr>
      <w:rPr>
        <w:rFonts w:ascii="Arial" w:hAnsi="Arial" w:hint="default"/>
      </w:rPr>
    </w:lvl>
    <w:lvl w:ilvl="1" w:tplc="E46222A2" w:tentative="1">
      <w:start w:val="1"/>
      <w:numFmt w:val="bullet"/>
      <w:lvlText w:val="•"/>
      <w:lvlJc w:val="left"/>
      <w:pPr>
        <w:tabs>
          <w:tab w:val="num" w:pos="1440"/>
        </w:tabs>
        <w:ind w:left="1440" w:hanging="360"/>
      </w:pPr>
      <w:rPr>
        <w:rFonts w:ascii="Arial" w:hAnsi="Arial" w:hint="default"/>
      </w:rPr>
    </w:lvl>
    <w:lvl w:ilvl="2" w:tplc="E958731E" w:tentative="1">
      <w:start w:val="1"/>
      <w:numFmt w:val="bullet"/>
      <w:lvlText w:val="•"/>
      <w:lvlJc w:val="left"/>
      <w:pPr>
        <w:tabs>
          <w:tab w:val="num" w:pos="2160"/>
        </w:tabs>
        <w:ind w:left="2160" w:hanging="360"/>
      </w:pPr>
      <w:rPr>
        <w:rFonts w:ascii="Arial" w:hAnsi="Arial" w:hint="default"/>
      </w:rPr>
    </w:lvl>
    <w:lvl w:ilvl="3" w:tplc="B7C6D6DC" w:tentative="1">
      <w:start w:val="1"/>
      <w:numFmt w:val="bullet"/>
      <w:lvlText w:val="•"/>
      <w:lvlJc w:val="left"/>
      <w:pPr>
        <w:tabs>
          <w:tab w:val="num" w:pos="2880"/>
        </w:tabs>
        <w:ind w:left="2880" w:hanging="360"/>
      </w:pPr>
      <w:rPr>
        <w:rFonts w:ascii="Arial" w:hAnsi="Arial" w:hint="default"/>
      </w:rPr>
    </w:lvl>
    <w:lvl w:ilvl="4" w:tplc="4E603086" w:tentative="1">
      <w:start w:val="1"/>
      <w:numFmt w:val="bullet"/>
      <w:lvlText w:val="•"/>
      <w:lvlJc w:val="left"/>
      <w:pPr>
        <w:tabs>
          <w:tab w:val="num" w:pos="3600"/>
        </w:tabs>
        <w:ind w:left="3600" w:hanging="360"/>
      </w:pPr>
      <w:rPr>
        <w:rFonts w:ascii="Arial" w:hAnsi="Arial" w:hint="default"/>
      </w:rPr>
    </w:lvl>
    <w:lvl w:ilvl="5" w:tplc="D45EAB46" w:tentative="1">
      <w:start w:val="1"/>
      <w:numFmt w:val="bullet"/>
      <w:lvlText w:val="•"/>
      <w:lvlJc w:val="left"/>
      <w:pPr>
        <w:tabs>
          <w:tab w:val="num" w:pos="4320"/>
        </w:tabs>
        <w:ind w:left="4320" w:hanging="360"/>
      </w:pPr>
      <w:rPr>
        <w:rFonts w:ascii="Arial" w:hAnsi="Arial" w:hint="default"/>
      </w:rPr>
    </w:lvl>
    <w:lvl w:ilvl="6" w:tplc="1054CE92" w:tentative="1">
      <w:start w:val="1"/>
      <w:numFmt w:val="bullet"/>
      <w:lvlText w:val="•"/>
      <w:lvlJc w:val="left"/>
      <w:pPr>
        <w:tabs>
          <w:tab w:val="num" w:pos="5040"/>
        </w:tabs>
        <w:ind w:left="5040" w:hanging="360"/>
      </w:pPr>
      <w:rPr>
        <w:rFonts w:ascii="Arial" w:hAnsi="Arial" w:hint="default"/>
      </w:rPr>
    </w:lvl>
    <w:lvl w:ilvl="7" w:tplc="5F885600" w:tentative="1">
      <w:start w:val="1"/>
      <w:numFmt w:val="bullet"/>
      <w:lvlText w:val="•"/>
      <w:lvlJc w:val="left"/>
      <w:pPr>
        <w:tabs>
          <w:tab w:val="num" w:pos="5760"/>
        </w:tabs>
        <w:ind w:left="5760" w:hanging="360"/>
      </w:pPr>
      <w:rPr>
        <w:rFonts w:ascii="Arial" w:hAnsi="Arial" w:hint="default"/>
      </w:rPr>
    </w:lvl>
    <w:lvl w:ilvl="8" w:tplc="A4200E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EF44F1"/>
    <w:multiLevelType w:val="hybridMultilevel"/>
    <w:tmpl w:val="26F017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BE13A63"/>
    <w:multiLevelType w:val="hybridMultilevel"/>
    <w:tmpl w:val="393637D2"/>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1" w15:restartNumberingAfterBreak="0">
    <w:nsid w:val="50E64DF8"/>
    <w:multiLevelType w:val="hybridMultilevel"/>
    <w:tmpl w:val="DFD0CC38"/>
    <w:lvl w:ilvl="0" w:tplc="D69CC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A6FA8"/>
    <w:multiLevelType w:val="hybridMultilevel"/>
    <w:tmpl w:val="7BF6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63E4C"/>
    <w:multiLevelType w:val="hybridMultilevel"/>
    <w:tmpl w:val="BEF8B0EC"/>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4" w15:restartNumberingAfterBreak="0">
    <w:nsid w:val="6D691D02"/>
    <w:multiLevelType w:val="hybridMultilevel"/>
    <w:tmpl w:val="F172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14D6D"/>
    <w:multiLevelType w:val="hybridMultilevel"/>
    <w:tmpl w:val="32AE962E"/>
    <w:lvl w:ilvl="0" w:tplc="5E6CF43E">
      <w:start w:val="1"/>
      <w:numFmt w:val="bullet"/>
      <w:lvlText w:val="•"/>
      <w:lvlJc w:val="left"/>
      <w:pPr>
        <w:tabs>
          <w:tab w:val="num" w:pos="720"/>
        </w:tabs>
        <w:ind w:left="720" w:hanging="360"/>
      </w:pPr>
      <w:rPr>
        <w:rFonts w:ascii="Arial" w:hAnsi="Arial" w:hint="default"/>
      </w:rPr>
    </w:lvl>
    <w:lvl w:ilvl="1" w:tplc="E46222A2" w:tentative="1">
      <w:start w:val="1"/>
      <w:numFmt w:val="bullet"/>
      <w:lvlText w:val="•"/>
      <w:lvlJc w:val="left"/>
      <w:pPr>
        <w:tabs>
          <w:tab w:val="num" w:pos="1440"/>
        </w:tabs>
        <w:ind w:left="1440" w:hanging="360"/>
      </w:pPr>
      <w:rPr>
        <w:rFonts w:ascii="Arial" w:hAnsi="Arial" w:hint="default"/>
      </w:rPr>
    </w:lvl>
    <w:lvl w:ilvl="2" w:tplc="E958731E" w:tentative="1">
      <w:start w:val="1"/>
      <w:numFmt w:val="bullet"/>
      <w:lvlText w:val="•"/>
      <w:lvlJc w:val="left"/>
      <w:pPr>
        <w:tabs>
          <w:tab w:val="num" w:pos="2160"/>
        </w:tabs>
        <w:ind w:left="2160" w:hanging="360"/>
      </w:pPr>
      <w:rPr>
        <w:rFonts w:ascii="Arial" w:hAnsi="Arial" w:hint="default"/>
      </w:rPr>
    </w:lvl>
    <w:lvl w:ilvl="3" w:tplc="B7C6D6DC" w:tentative="1">
      <w:start w:val="1"/>
      <w:numFmt w:val="bullet"/>
      <w:lvlText w:val="•"/>
      <w:lvlJc w:val="left"/>
      <w:pPr>
        <w:tabs>
          <w:tab w:val="num" w:pos="2880"/>
        </w:tabs>
        <w:ind w:left="2880" w:hanging="360"/>
      </w:pPr>
      <w:rPr>
        <w:rFonts w:ascii="Arial" w:hAnsi="Arial" w:hint="default"/>
      </w:rPr>
    </w:lvl>
    <w:lvl w:ilvl="4" w:tplc="4E603086" w:tentative="1">
      <w:start w:val="1"/>
      <w:numFmt w:val="bullet"/>
      <w:lvlText w:val="•"/>
      <w:lvlJc w:val="left"/>
      <w:pPr>
        <w:tabs>
          <w:tab w:val="num" w:pos="3600"/>
        </w:tabs>
        <w:ind w:left="3600" w:hanging="360"/>
      </w:pPr>
      <w:rPr>
        <w:rFonts w:ascii="Arial" w:hAnsi="Arial" w:hint="default"/>
      </w:rPr>
    </w:lvl>
    <w:lvl w:ilvl="5" w:tplc="D45EAB46" w:tentative="1">
      <w:start w:val="1"/>
      <w:numFmt w:val="bullet"/>
      <w:lvlText w:val="•"/>
      <w:lvlJc w:val="left"/>
      <w:pPr>
        <w:tabs>
          <w:tab w:val="num" w:pos="4320"/>
        </w:tabs>
        <w:ind w:left="4320" w:hanging="360"/>
      </w:pPr>
      <w:rPr>
        <w:rFonts w:ascii="Arial" w:hAnsi="Arial" w:hint="default"/>
      </w:rPr>
    </w:lvl>
    <w:lvl w:ilvl="6" w:tplc="1054CE92" w:tentative="1">
      <w:start w:val="1"/>
      <w:numFmt w:val="bullet"/>
      <w:lvlText w:val="•"/>
      <w:lvlJc w:val="left"/>
      <w:pPr>
        <w:tabs>
          <w:tab w:val="num" w:pos="5040"/>
        </w:tabs>
        <w:ind w:left="5040" w:hanging="360"/>
      </w:pPr>
      <w:rPr>
        <w:rFonts w:ascii="Arial" w:hAnsi="Arial" w:hint="default"/>
      </w:rPr>
    </w:lvl>
    <w:lvl w:ilvl="7" w:tplc="5F885600" w:tentative="1">
      <w:start w:val="1"/>
      <w:numFmt w:val="bullet"/>
      <w:lvlText w:val="•"/>
      <w:lvlJc w:val="left"/>
      <w:pPr>
        <w:tabs>
          <w:tab w:val="num" w:pos="5760"/>
        </w:tabs>
        <w:ind w:left="5760" w:hanging="360"/>
      </w:pPr>
      <w:rPr>
        <w:rFonts w:ascii="Arial" w:hAnsi="Arial" w:hint="default"/>
      </w:rPr>
    </w:lvl>
    <w:lvl w:ilvl="8" w:tplc="A4200E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4"/>
  </w:num>
  <w:num w:numId="2">
    <w:abstractNumId w:val="16"/>
  </w:num>
  <w:num w:numId="3">
    <w:abstractNumId w:val="9"/>
  </w:num>
  <w:num w:numId="4">
    <w:abstractNumId w:val="5"/>
  </w:num>
  <w:num w:numId="5">
    <w:abstractNumId w:val="3"/>
  </w:num>
  <w:num w:numId="6">
    <w:abstractNumId w:val="2"/>
  </w:num>
  <w:num w:numId="7">
    <w:abstractNumId w:val="11"/>
  </w:num>
  <w:num w:numId="8">
    <w:abstractNumId w:val="6"/>
  </w:num>
  <w:num w:numId="9">
    <w:abstractNumId w:val="8"/>
  </w:num>
  <w:num w:numId="10">
    <w:abstractNumId w:val="15"/>
  </w:num>
  <w:num w:numId="11">
    <w:abstractNumId w:val="7"/>
  </w:num>
  <w:num w:numId="12">
    <w:abstractNumId w:val="13"/>
  </w:num>
  <w:num w:numId="13">
    <w:abstractNumId w:val="10"/>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10"/>
    <w:rsid w:val="000156BA"/>
    <w:rsid w:val="000308E6"/>
    <w:rsid w:val="00041CBF"/>
    <w:rsid w:val="00050B52"/>
    <w:rsid w:val="000A005C"/>
    <w:rsid w:val="000B1E4D"/>
    <w:rsid w:val="000B569F"/>
    <w:rsid w:val="00120765"/>
    <w:rsid w:val="00136C8C"/>
    <w:rsid w:val="00144EBF"/>
    <w:rsid w:val="00155592"/>
    <w:rsid w:val="001951CA"/>
    <w:rsid w:val="0019753C"/>
    <w:rsid w:val="001D56D1"/>
    <w:rsid w:val="001E5B42"/>
    <w:rsid w:val="001F64D5"/>
    <w:rsid w:val="001F7C70"/>
    <w:rsid w:val="00207478"/>
    <w:rsid w:val="002461F8"/>
    <w:rsid w:val="00263FE7"/>
    <w:rsid w:val="0026758B"/>
    <w:rsid w:val="002957BB"/>
    <w:rsid w:val="002A0716"/>
    <w:rsid w:val="002B12C2"/>
    <w:rsid w:val="002B1BF8"/>
    <w:rsid w:val="002B76A1"/>
    <w:rsid w:val="002C5B09"/>
    <w:rsid w:val="002E3997"/>
    <w:rsid w:val="002E67A1"/>
    <w:rsid w:val="0032329C"/>
    <w:rsid w:val="00343305"/>
    <w:rsid w:val="003930DA"/>
    <w:rsid w:val="00393256"/>
    <w:rsid w:val="003D2306"/>
    <w:rsid w:val="0041232D"/>
    <w:rsid w:val="00425107"/>
    <w:rsid w:val="00464098"/>
    <w:rsid w:val="00464ADB"/>
    <w:rsid w:val="004F4FA1"/>
    <w:rsid w:val="00527CC1"/>
    <w:rsid w:val="00535E56"/>
    <w:rsid w:val="00552011"/>
    <w:rsid w:val="005537DE"/>
    <w:rsid w:val="00577E54"/>
    <w:rsid w:val="005948FE"/>
    <w:rsid w:val="005D2974"/>
    <w:rsid w:val="005E2FB0"/>
    <w:rsid w:val="005F68F9"/>
    <w:rsid w:val="006003E1"/>
    <w:rsid w:val="00606C6B"/>
    <w:rsid w:val="00610850"/>
    <w:rsid w:val="00613298"/>
    <w:rsid w:val="00637343"/>
    <w:rsid w:val="00657F8D"/>
    <w:rsid w:val="00684A1F"/>
    <w:rsid w:val="00687CCB"/>
    <w:rsid w:val="006B0397"/>
    <w:rsid w:val="006C4FDD"/>
    <w:rsid w:val="006E67BD"/>
    <w:rsid w:val="007073FF"/>
    <w:rsid w:val="007476A0"/>
    <w:rsid w:val="00752CE6"/>
    <w:rsid w:val="00773E21"/>
    <w:rsid w:val="00777A4C"/>
    <w:rsid w:val="007911D9"/>
    <w:rsid w:val="0079481B"/>
    <w:rsid w:val="007D41C3"/>
    <w:rsid w:val="007D5225"/>
    <w:rsid w:val="007E704E"/>
    <w:rsid w:val="007F6F3B"/>
    <w:rsid w:val="00803463"/>
    <w:rsid w:val="0080650F"/>
    <w:rsid w:val="00830D10"/>
    <w:rsid w:val="008333E2"/>
    <w:rsid w:val="0085311B"/>
    <w:rsid w:val="00891F0B"/>
    <w:rsid w:val="00897AF8"/>
    <w:rsid w:val="008A5C94"/>
    <w:rsid w:val="008A65B1"/>
    <w:rsid w:val="008A7A98"/>
    <w:rsid w:val="008B25CC"/>
    <w:rsid w:val="008B4227"/>
    <w:rsid w:val="008B7CC1"/>
    <w:rsid w:val="008C0F49"/>
    <w:rsid w:val="008E281E"/>
    <w:rsid w:val="008E5842"/>
    <w:rsid w:val="008E79D2"/>
    <w:rsid w:val="009154E9"/>
    <w:rsid w:val="00955E2B"/>
    <w:rsid w:val="009A54C7"/>
    <w:rsid w:val="009B5E87"/>
    <w:rsid w:val="009B63C0"/>
    <w:rsid w:val="009D761A"/>
    <w:rsid w:val="009F7719"/>
    <w:rsid w:val="00A01ABF"/>
    <w:rsid w:val="00A2139F"/>
    <w:rsid w:val="00A227C9"/>
    <w:rsid w:val="00A25AD1"/>
    <w:rsid w:val="00A37A66"/>
    <w:rsid w:val="00A4566B"/>
    <w:rsid w:val="00A65E46"/>
    <w:rsid w:val="00A80A80"/>
    <w:rsid w:val="00A81211"/>
    <w:rsid w:val="00A92EBE"/>
    <w:rsid w:val="00A9703A"/>
    <w:rsid w:val="00A97A6D"/>
    <w:rsid w:val="00AC6A8B"/>
    <w:rsid w:val="00AD7553"/>
    <w:rsid w:val="00AF1014"/>
    <w:rsid w:val="00AF4D5A"/>
    <w:rsid w:val="00B024EE"/>
    <w:rsid w:val="00B061F1"/>
    <w:rsid w:val="00B10E63"/>
    <w:rsid w:val="00B37127"/>
    <w:rsid w:val="00B4065B"/>
    <w:rsid w:val="00B46CEE"/>
    <w:rsid w:val="00B523E6"/>
    <w:rsid w:val="00B60933"/>
    <w:rsid w:val="00B65C6A"/>
    <w:rsid w:val="00B9326E"/>
    <w:rsid w:val="00BB5C2A"/>
    <w:rsid w:val="00BC5A5B"/>
    <w:rsid w:val="00BC690F"/>
    <w:rsid w:val="00BD3F51"/>
    <w:rsid w:val="00BD5804"/>
    <w:rsid w:val="00BE77C6"/>
    <w:rsid w:val="00C0779A"/>
    <w:rsid w:val="00C343BB"/>
    <w:rsid w:val="00C46EF9"/>
    <w:rsid w:val="00C47BAF"/>
    <w:rsid w:val="00C95614"/>
    <w:rsid w:val="00CA6346"/>
    <w:rsid w:val="00CB1BD9"/>
    <w:rsid w:val="00CB798E"/>
    <w:rsid w:val="00CC7293"/>
    <w:rsid w:val="00CD20FD"/>
    <w:rsid w:val="00CD3A22"/>
    <w:rsid w:val="00CD56A4"/>
    <w:rsid w:val="00D073AA"/>
    <w:rsid w:val="00D16570"/>
    <w:rsid w:val="00D31188"/>
    <w:rsid w:val="00D426C9"/>
    <w:rsid w:val="00D4356D"/>
    <w:rsid w:val="00D74A27"/>
    <w:rsid w:val="00DA15D9"/>
    <w:rsid w:val="00DB2143"/>
    <w:rsid w:val="00DB7ACD"/>
    <w:rsid w:val="00DC5701"/>
    <w:rsid w:val="00DD2523"/>
    <w:rsid w:val="00DD7AF3"/>
    <w:rsid w:val="00DE606D"/>
    <w:rsid w:val="00DF3C68"/>
    <w:rsid w:val="00E240A8"/>
    <w:rsid w:val="00E66CC9"/>
    <w:rsid w:val="00E752C9"/>
    <w:rsid w:val="00EB473C"/>
    <w:rsid w:val="00ED60AB"/>
    <w:rsid w:val="00EF6031"/>
    <w:rsid w:val="00EF7856"/>
    <w:rsid w:val="00F011B8"/>
    <w:rsid w:val="00F5615E"/>
    <w:rsid w:val="00F771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BEDB8DA"/>
  <w15:docId w15:val="{5592B9CC-5B92-4EE3-96FC-53A47E27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7073FF"/>
    <w:pPr>
      <w:ind w:left="720"/>
      <w:contextualSpacing/>
    </w:pPr>
  </w:style>
  <w:style w:type="paragraph" w:styleId="NormalWeb">
    <w:name w:val="Normal (Web)"/>
    <w:basedOn w:val="Normal"/>
    <w:uiPriority w:val="99"/>
    <w:semiHidden/>
    <w:unhideWhenUsed/>
    <w:rsid w:val="007073FF"/>
    <w:pPr>
      <w:spacing w:before="100" w:beforeAutospacing="1" w:after="100" w:afterAutospacing="1"/>
    </w:pPr>
    <w:rPr>
      <w:lang w:eastAsia="en-GB"/>
    </w:rPr>
  </w:style>
  <w:style w:type="table" w:styleId="TableGrid">
    <w:name w:val="Table Grid"/>
    <w:basedOn w:val="TableNormal"/>
    <w:uiPriority w:val="59"/>
    <w:rsid w:val="008A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88">
      <w:bodyDiv w:val="1"/>
      <w:marLeft w:val="0"/>
      <w:marRight w:val="0"/>
      <w:marTop w:val="0"/>
      <w:marBottom w:val="0"/>
      <w:divBdr>
        <w:top w:val="none" w:sz="0" w:space="0" w:color="auto"/>
        <w:left w:val="none" w:sz="0" w:space="0" w:color="auto"/>
        <w:bottom w:val="none" w:sz="0" w:space="0" w:color="auto"/>
        <w:right w:val="none" w:sz="0" w:space="0" w:color="auto"/>
      </w:divBdr>
      <w:divsChild>
        <w:div w:id="302278042">
          <w:marLeft w:val="547"/>
          <w:marRight w:val="0"/>
          <w:marTop w:val="0"/>
          <w:marBottom w:val="0"/>
          <w:divBdr>
            <w:top w:val="none" w:sz="0" w:space="0" w:color="auto"/>
            <w:left w:val="none" w:sz="0" w:space="0" w:color="auto"/>
            <w:bottom w:val="none" w:sz="0" w:space="0" w:color="auto"/>
            <w:right w:val="none" w:sz="0" w:space="0" w:color="auto"/>
          </w:divBdr>
        </w:div>
        <w:div w:id="1592010036">
          <w:marLeft w:val="547"/>
          <w:marRight w:val="0"/>
          <w:marTop w:val="0"/>
          <w:marBottom w:val="0"/>
          <w:divBdr>
            <w:top w:val="none" w:sz="0" w:space="0" w:color="auto"/>
            <w:left w:val="none" w:sz="0" w:space="0" w:color="auto"/>
            <w:bottom w:val="none" w:sz="0" w:space="0" w:color="auto"/>
            <w:right w:val="none" w:sz="0" w:space="0" w:color="auto"/>
          </w:divBdr>
        </w:div>
        <w:div w:id="2038969655">
          <w:marLeft w:val="547"/>
          <w:marRight w:val="0"/>
          <w:marTop w:val="0"/>
          <w:marBottom w:val="0"/>
          <w:divBdr>
            <w:top w:val="none" w:sz="0" w:space="0" w:color="auto"/>
            <w:left w:val="none" w:sz="0" w:space="0" w:color="auto"/>
            <w:bottom w:val="none" w:sz="0" w:space="0" w:color="auto"/>
            <w:right w:val="none" w:sz="0" w:space="0" w:color="auto"/>
          </w:divBdr>
        </w:div>
        <w:div w:id="375543033">
          <w:marLeft w:val="547"/>
          <w:marRight w:val="0"/>
          <w:marTop w:val="0"/>
          <w:marBottom w:val="0"/>
          <w:divBdr>
            <w:top w:val="none" w:sz="0" w:space="0" w:color="auto"/>
            <w:left w:val="none" w:sz="0" w:space="0" w:color="auto"/>
            <w:bottom w:val="none" w:sz="0" w:space="0" w:color="auto"/>
            <w:right w:val="none" w:sz="0" w:space="0" w:color="auto"/>
          </w:divBdr>
        </w:div>
        <w:div w:id="1861891776">
          <w:marLeft w:val="547"/>
          <w:marRight w:val="0"/>
          <w:marTop w:val="0"/>
          <w:marBottom w:val="0"/>
          <w:divBdr>
            <w:top w:val="none" w:sz="0" w:space="0" w:color="auto"/>
            <w:left w:val="none" w:sz="0" w:space="0" w:color="auto"/>
            <w:bottom w:val="none" w:sz="0" w:space="0" w:color="auto"/>
            <w:right w:val="none" w:sz="0" w:space="0" w:color="auto"/>
          </w:divBdr>
        </w:div>
      </w:divsChild>
    </w:div>
    <w:div w:id="868378018">
      <w:bodyDiv w:val="1"/>
      <w:marLeft w:val="0"/>
      <w:marRight w:val="0"/>
      <w:marTop w:val="0"/>
      <w:marBottom w:val="0"/>
      <w:divBdr>
        <w:top w:val="none" w:sz="0" w:space="0" w:color="auto"/>
        <w:left w:val="none" w:sz="0" w:space="0" w:color="auto"/>
        <w:bottom w:val="none" w:sz="0" w:space="0" w:color="auto"/>
        <w:right w:val="none" w:sz="0" w:space="0" w:color="auto"/>
      </w:divBdr>
      <w:divsChild>
        <w:div w:id="126625291">
          <w:marLeft w:val="547"/>
          <w:marRight w:val="0"/>
          <w:marTop w:val="0"/>
          <w:marBottom w:val="0"/>
          <w:divBdr>
            <w:top w:val="none" w:sz="0" w:space="0" w:color="auto"/>
            <w:left w:val="none" w:sz="0" w:space="0" w:color="auto"/>
            <w:bottom w:val="none" w:sz="0" w:space="0" w:color="auto"/>
            <w:right w:val="none" w:sz="0" w:space="0" w:color="auto"/>
          </w:divBdr>
        </w:div>
        <w:div w:id="220874500">
          <w:marLeft w:val="547"/>
          <w:marRight w:val="0"/>
          <w:marTop w:val="0"/>
          <w:marBottom w:val="0"/>
          <w:divBdr>
            <w:top w:val="none" w:sz="0" w:space="0" w:color="auto"/>
            <w:left w:val="none" w:sz="0" w:space="0" w:color="auto"/>
            <w:bottom w:val="none" w:sz="0" w:space="0" w:color="auto"/>
            <w:right w:val="none" w:sz="0" w:space="0" w:color="auto"/>
          </w:divBdr>
        </w:div>
        <w:div w:id="10491825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CB04-7821-478F-A1C8-BAFE0D40F47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525A27A-5472-48DC-B504-6BC450F8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17</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keywords>[OFFICIAL]</cp:keywords>
  <cp:lastModifiedBy>Collum, N  ( Holy Cross Primary )</cp:lastModifiedBy>
  <cp:revision>15</cp:revision>
  <cp:lastPrinted>2022-10-04T15:45:00Z</cp:lastPrinted>
  <dcterms:created xsi:type="dcterms:W3CDTF">2022-06-23T22:49:00Z</dcterms:created>
  <dcterms:modified xsi:type="dcterms:W3CDTF">2023-03-07T16:10:00Z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27ecdeb2-c38b-4fd5-a109-acd9302cf062</vt:lpwstr>
  </property>
  <property fmtid="{D5CDD505-2E9C-101B-9397-08002B2CF9AE}" pid="3" name="bjSaver">
    <vt:lpwstr>HkScQ4o0sX2ZQyqmvdtr86LkWUy3DSc3</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